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C3E52" w14:textId="77777777" w:rsidR="0061325B" w:rsidRDefault="0061325B" w:rsidP="0041406B">
      <w:pPr>
        <w:spacing w:after="120" w:line="240" w:lineRule="auto"/>
        <w:mirrorIndents/>
        <w:jc w:val="center"/>
        <w:rPr>
          <w:rFonts w:ascii="Times New Roman" w:hAnsi="Times New Roman" w:cs="Times New Roman"/>
          <w:sz w:val="28"/>
          <w:szCs w:val="28"/>
          <w:lang w:val="bg-BG"/>
        </w:rPr>
      </w:pPr>
    </w:p>
    <w:p w14:paraId="17AFCD26" w14:textId="77777777" w:rsidR="00E815AE" w:rsidRDefault="0041406B" w:rsidP="0041406B">
      <w:pPr>
        <w:spacing w:after="120" w:line="240" w:lineRule="auto"/>
        <w:mirrorIndents/>
        <w:jc w:val="center"/>
        <w:rPr>
          <w:rFonts w:ascii="Times New Roman" w:hAnsi="Times New Roman" w:cs="Times New Roman"/>
          <w:sz w:val="28"/>
          <w:szCs w:val="28"/>
          <w:lang w:val="bg-BG"/>
        </w:rPr>
      </w:pPr>
      <w:r>
        <w:rPr>
          <w:rFonts w:ascii="Times New Roman" w:hAnsi="Times New Roman" w:cs="Times New Roman"/>
          <w:sz w:val="28"/>
          <w:szCs w:val="28"/>
          <w:lang w:val="bg-BG"/>
        </w:rPr>
        <w:t>Студентски проекти на леки самолети в катедра „Въздушен транспорт“ на Технически университет – София</w:t>
      </w:r>
    </w:p>
    <w:p w14:paraId="4E5DD9EF" w14:textId="77777777" w:rsidR="00D9418B" w:rsidRDefault="00D9418B" w:rsidP="0041406B">
      <w:pPr>
        <w:spacing w:after="120" w:line="240" w:lineRule="auto"/>
        <w:mirrorIndents/>
        <w:jc w:val="center"/>
        <w:rPr>
          <w:rFonts w:ascii="Times New Roman" w:hAnsi="Times New Roman" w:cs="Times New Roman"/>
          <w:sz w:val="28"/>
          <w:szCs w:val="28"/>
          <w:lang w:val="bg-BG"/>
        </w:rPr>
      </w:pPr>
    </w:p>
    <w:p w14:paraId="017E8955" w14:textId="77777777" w:rsidR="0041406B" w:rsidRDefault="0041406B" w:rsidP="0041406B">
      <w:pPr>
        <w:spacing w:after="120" w:line="240" w:lineRule="auto"/>
        <w:mirrorIndents/>
        <w:jc w:val="center"/>
        <w:rPr>
          <w:rFonts w:ascii="Times New Roman" w:hAnsi="Times New Roman" w:cs="Times New Roman"/>
          <w:sz w:val="24"/>
          <w:szCs w:val="24"/>
          <w:vertAlign w:val="superscript"/>
          <w:lang w:val="bg-BG"/>
        </w:rPr>
      </w:pPr>
      <w:r>
        <w:rPr>
          <w:rFonts w:ascii="Times New Roman" w:hAnsi="Times New Roman" w:cs="Times New Roman"/>
          <w:sz w:val="24"/>
          <w:szCs w:val="24"/>
          <w:lang w:val="bg-BG"/>
        </w:rPr>
        <w:t xml:space="preserve">Преслав </w:t>
      </w:r>
      <w:r w:rsidR="006A68A2">
        <w:rPr>
          <w:rFonts w:ascii="Times New Roman" w:hAnsi="Times New Roman" w:cs="Times New Roman"/>
          <w:sz w:val="24"/>
          <w:szCs w:val="24"/>
          <w:lang w:val="bg-BG"/>
        </w:rPr>
        <w:t xml:space="preserve">Ст. </w:t>
      </w:r>
      <w:r>
        <w:rPr>
          <w:rFonts w:ascii="Times New Roman" w:hAnsi="Times New Roman" w:cs="Times New Roman"/>
          <w:sz w:val="24"/>
          <w:szCs w:val="24"/>
          <w:lang w:val="bg-BG"/>
        </w:rPr>
        <w:t>Георгиев</w:t>
      </w:r>
      <w:r w:rsidRPr="0041406B">
        <w:rPr>
          <w:rFonts w:ascii="Times New Roman" w:hAnsi="Times New Roman" w:cs="Times New Roman"/>
          <w:sz w:val="24"/>
          <w:szCs w:val="24"/>
          <w:vertAlign w:val="superscript"/>
          <w:lang w:val="bg-BG"/>
        </w:rPr>
        <w:t>1</w:t>
      </w:r>
    </w:p>
    <w:p w14:paraId="6E673DBE" w14:textId="77777777" w:rsidR="0041406B" w:rsidRDefault="0041406B" w:rsidP="0041406B">
      <w:pPr>
        <w:spacing w:after="120" w:line="240" w:lineRule="auto"/>
        <w:mirrorIndents/>
        <w:jc w:val="center"/>
        <w:rPr>
          <w:rFonts w:ascii="Times New Roman" w:hAnsi="Times New Roman" w:cs="Times New Roman"/>
          <w:sz w:val="24"/>
          <w:szCs w:val="24"/>
          <w:lang w:val="bg-BG"/>
        </w:rPr>
      </w:pPr>
      <w:r>
        <w:rPr>
          <w:rFonts w:ascii="Times New Roman" w:hAnsi="Times New Roman" w:cs="Times New Roman"/>
          <w:sz w:val="24"/>
          <w:szCs w:val="24"/>
          <w:lang w:val="bg-BG"/>
        </w:rPr>
        <w:t>Технически университет – София</w:t>
      </w:r>
    </w:p>
    <w:p w14:paraId="09B8A740" w14:textId="77777777" w:rsidR="0041406B" w:rsidRDefault="002144D9" w:rsidP="0041406B">
      <w:pPr>
        <w:spacing w:after="120" w:line="240" w:lineRule="auto"/>
        <w:mirrorIndents/>
        <w:jc w:val="center"/>
        <w:rPr>
          <w:rFonts w:ascii="Times New Roman" w:hAnsi="Times New Roman" w:cs="Times New Roman"/>
          <w:sz w:val="24"/>
          <w:szCs w:val="24"/>
          <w:vertAlign w:val="superscript"/>
          <w:lang w:val="bg-BG"/>
        </w:rPr>
      </w:pPr>
      <w:hyperlink r:id="rId6" w:history="1">
        <w:r w:rsidR="0041406B" w:rsidRPr="0070742E">
          <w:rPr>
            <w:rStyle w:val="a3"/>
            <w:rFonts w:ascii="Times New Roman" w:hAnsi="Times New Roman" w:cs="Times New Roman"/>
            <w:sz w:val="24"/>
            <w:szCs w:val="24"/>
            <w:u w:val="none"/>
            <w:vertAlign w:val="superscript"/>
            <w:lang w:val="bg-BG"/>
          </w:rPr>
          <w:t>1</w:t>
        </w:r>
        <w:r w:rsidR="0041406B" w:rsidRPr="009238BD">
          <w:rPr>
            <w:rStyle w:val="a3"/>
            <w:rFonts w:ascii="Times New Roman" w:hAnsi="Times New Roman" w:cs="Times New Roman"/>
            <w:sz w:val="24"/>
            <w:szCs w:val="24"/>
          </w:rPr>
          <w:t>prgeorgiev@tu-sofia.bg</w:t>
        </w:r>
      </w:hyperlink>
    </w:p>
    <w:p w14:paraId="0BF4FF9F" w14:textId="77777777" w:rsidR="00AF260A" w:rsidRPr="00AF260A" w:rsidRDefault="00AF260A" w:rsidP="0041406B">
      <w:pPr>
        <w:spacing w:after="120" w:line="240" w:lineRule="auto"/>
        <w:mirrorIndents/>
        <w:jc w:val="center"/>
        <w:rPr>
          <w:rFonts w:ascii="Times New Roman" w:hAnsi="Times New Roman" w:cs="Times New Roman"/>
          <w:sz w:val="24"/>
          <w:szCs w:val="24"/>
        </w:rPr>
      </w:pPr>
    </w:p>
    <w:p w14:paraId="50FF212C" w14:textId="77777777" w:rsidR="0041406B" w:rsidRDefault="0041406B" w:rsidP="0041406B">
      <w:pPr>
        <w:spacing w:after="120" w:line="240" w:lineRule="auto"/>
        <w:mirrorIndents/>
        <w:jc w:val="both"/>
        <w:rPr>
          <w:rFonts w:ascii="Times New Roman" w:hAnsi="Times New Roman" w:cs="Times New Roman"/>
          <w:i/>
          <w:sz w:val="24"/>
          <w:szCs w:val="24"/>
          <w:lang w:val="bg-BG"/>
        </w:rPr>
      </w:pPr>
      <w:r w:rsidRPr="0041406B">
        <w:rPr>
          <w:rFonts w:ascii="Times New Roman" w:hAnsi="Times New Roman" w:cs="Times New Roman"/>
          <w:b/>
          <w:i/>
          <w:sz w:val="24"/>
          <w:szCs w:val="24"/>
          <w:lang w:val="bg-BG"/>
        </w:rPr>
        <w:t xml:space="preserve">Резюме. </w:t>
      </w:r>
      <w:r>
        <w:rPr>
          <w:rFonts w:ascii="Times New Roman" w:hAnsi="Times New Roman" w:cs="Times New Roman"/>
          <w:i/>
          <w:sz w:val="24"/>
          <w:szCs w:val="24"/>
          <w:lang w:val="bg-BG"/>
        </w:rPr>
        <w:t>Цел</w:t>
      </w:r>
      <w:r w:rsidR="00D356E6">
        <w:rPr>
          <w:rFonts w:ascii="Times New Roman" w:hAnsi="Times New Roman" w:cs="Times New Roman"/>
          <w:i/>
          <w:sz w:val="24"/>
          <w:szCs w:val="24"/>
          <w:lang w:val="bg-BG"/>
        </w:rPr>
        <w:t xml:space="preserve">та на този доклад е да съпостави и изследва две </w:t>
      </w:r>
      <w:r w:rsidR="005F20A6">
        <w:rPr>
          <w:rFonts w:ascii="Times New Roman" w:hAnsi="Times New Roman" w:cs="Times New Roman"/>
          <w:i/>
          <w:sz w:val="24"/>
          <w:szCs w:val="24"/>
          <w:lang w:val="bg-BG"/>
        </w:rPr>
        <w:t xml:space="preserve">разработки на </w:t>
      </w:r>
      <w:r w:rsidR="00D356E6">
        <w:rPr>
          <w:rFonts w:ascii="Times New Roman" w:hAnsi="Times New Roman" w:cs="Times New Roman"/>
          <w:i/>
          <w:sz w:val="24"/>
          <w:szCs w:val="24"/>
          <w:lang w:val="bg-BG"/>
        </w:rPr>
        <w:t>различни видове</w:t>
      </w:r>
      <w:r w:rsidR="005F20A6">
        <w:rPr>
          <w:rFonts w:ascii="Times New Roman" w:hAnsi="Times New Roman" w:cs="Times New Roman"/>
          <w:i/>
          <w:sz w:val="24"/>
          <w:szCs w:val="24"/>
          <w:lang w:val="bg-BG"/>
        </w:rPr>
        <w:t xml:space="preserve"> </w:t>
      </w:r>
      <w:r w:rsidR="00482BA1">
        <w:rPr>
          <w:rFonts w:ascii="Times New Roman" w:hAnsi="Times New Roman" w:cs="Times New Roman"/>
          <w:i/>
          <w:sz w:val="24"/>
          <w:szCs w:val="24"/>
          <w:lang w:val="bg-BG"/>
        </w:rPr>
        <w:t xml:space="preserve">летателни апарати, изработени </w:t>
      </w:r>
      <w:r w:rsidR="00DA291F">
        <w:rPr>
          <w:rFonts w:ascii="Times New Roman" w:hAnsi="Times New Roman" w:cs="Times New Roman"/>
          <w:i/>
          <w:sz w:val="24"/>
          <w:szCs w:val="24"/>
          <w:lang w:val="bg-BG"/>
        </w:rPr>
        <w:t>като</w:t>
      </w:r>
      <w:r w:rsidR="00482BA1">
        <w:rPr>
          <w:rFonts w:ascii="Times New Roman" w:hAnsi="Times New Roman" w:cs="Times New Roman"/>
          <w:i/>
          <w:sz w:val="24"/>
          <w:szCs w:val="24"/>
          <w:lang w:val="bg-BG"/>
        </w:rPr>
        <w:t xml:space="preserve"> дипломни работи за</w:t>
      </w:r>
      <w:r w:rsidR="005F20A6">
        <w:rPr>
          <w:rFonts w:ascii="Times New Roman" w:hAnsi="Times New Roman" w:cs="Times New Roman"/>
          <w:i/>
          <w:sz w:val="24"/>
          <w:szCs w:val="24"/>
          <w:lang w:val="bg-BG"/>
        </w:rPr>
        <w:t xml:space="preserve"> завършване на Образователно-квалификационна степен „Магистър“ по специалност „Авиационна техника и технологии“ към катедра „Въздушен транспорт“ на Технически университет – София. </w:t>
      </w:r>
      <w:r w:rsidR="000E49A0">
        <w:rPr>
          <w:rFonts w:ascii="Times New Roman" w:hAnsi="Times New Roman" w:cs="Times New Roman"/>
          <w:i/>
          <w:sz w:val="24"/>
          <w:szCs w:val="24"/>
          <w:lang w:val="bg-BG"/>
        </w:rPr>
        <w:t>Двата проекта представят етапите на предварителното проектиране и последващ симулационен „</w:t>
      </w:r>
      <w:r w:rsidR="000E49A0">
        <w:rPr>
          <w:rFonts w:ascii="Times New Roman" w:hAnsi="Times New Roman" w:cs="Times New Roman"/>
          <w:i/>
          <w:sz w:val="24"/>
          <w:szCs w:val="24"/>
        </w:rPr>
        <w:t>CFD</w:t>
      </w:r>
      <w:r w:rsidR="000E49A0">
        <w:rPr>
          <w:rFonts w:ascii="Times New Roman" w:hAnsi="Times New Roman" w:cs="Times New Roman"/>
          <w:i/>
          <w:sz w:val="24"/>
          <w:szCs w:val="24"/>
          <w:lang w:val="bg-BG"/>
        </w:rPr>
        <w:t>“</w:t>
      </w:r>
      <w:r w:rsidR="000E49A0">
        <w:rPr>
          <w:rFonts w:ascii="Times New Roman" w:hAnsi="Times New Roman" w:cs="Times New Roman"/>
          <w:i/>
          <w:sz w:val="24"/>
          <w:szCs w:val="24"/>
        </w:rPr>
        <w:t xml:space="preserve"> </w:t>
      </w:r>
      <w:r w:rsidR="000E49A0">
        <w:rPr>
          <w:rFonts w:ascii="Times New Roman" w:hAnsi="Times New Roman" w:cs="Times New Roman"/>
          <w:i/>
          <w:sz w:val="24"/>
          <w:szCs w:val="24"/>
          <w:lang w:val="bg-BG"/>
        </w:rPr>
        <w:t>анализ на различни аеродинамични показатели. Ще бъдат разгледани приликите и разликите между двете разработки и</w:t>
      </w:r>
      <w:r w:rsidR="00D356E6">
        <w:rPr>
          <w:rFonts w:ascii="Times New Roman" w:hAnsi="Times New Roman" w:cs="Times New Roman"/>
          <w:i/>
          <w:sz w:val="24"/>
          <w:szCs w:val="24"/>
          <w:lang w:val="bg-BG"/>
        </w:rPr>
        <w:t xml:space="preserve"> ще бъде извършен</w:t>
      </w:r>
      <w:r w:rsidR="000E49A0">
        <w:rPr>
          <w:rFonts w:ascii="Times New Roman" w:hAnsi="Times New Roman" w:cs="Times New Roman"/>
          <w:i/>
          <w:sz w:val="24"/>
          <w:szCs w:val="24"/>
          <w:lang w:val="bg-BG"/>
        </w:rPr>
        <w:t xml:space="preserve"> анализ на получените резултати.</w:t>
      </w:r>
    </w:p>
    <w:p w14:paraId="66A8677A" w14:textId="77777777" w:rsidR="000E49A0" w:rsidRDefault="000E49A0" w:rsidP="0041406B">
      <w:pPr>
        <w:spacing w:after="120" w:line="240" w:lineRule="auto"/>
        <w:mirrorIndents/>
        <w:jc w:val="both"/>
        <w:rPr>
          <w:rFonts w:ascii="Times New Roman" w:hAnsi="Times New Roman" w:cs="Times New Roman"/>
          <w:i/>
          <w:sz w:val="24"/>
          <w:szCs w:val="24"/>
          <w:lang w:val="bg-BG"/>
        </w:rPr>
      </w:pPr>
    </w:p>
    <w:p w14:paraId="6596B2FF" w14:textId="77777777" w:rsidR="000E49A0" w:rsidRDefault="00D356E6" w:rsidP="0041406B">
      <w:pPr>
        <w:spacing w:after="120" w:line="240" w:lineRule="auto"/>
        <w:mirrorIndents/>
        <w:jc w:val="both"/>
        <w:rPr>
          <w:rFonts w:ascii="Times New Roman" w:hAnsi="Times New Roman" w:cs="Times New Roman"/>
          <w:i/>
          <w:sz w:val="24"/>
          <w:szCs w:val="24"/>
        </w:rPr>
      </w:pPr>
      <w:r>
        <w:rPr>
          <w:rFonts w:ascii="Times New Roman" w:hAnsi="Times New Roman" w:cs="Times New Roman"/>
          <w:b/>
          <w:i/>
          <w:sz w:val="24"/>
          <w:szCs w:val="24"/>
        </w:rPr>
        <w:t xml:space="preserve">Abstract. </w:t>
      </w:r>
      <w:r>
        <w:rPr>
          <w:rFonts w:ascii="Times New Roman" w:hAnsi="Times New Roman" w:cs="Times New Roman"/>
          <w:i/>
          <w:sz w:val="24"/>
          <w:szCs w:val="24"/>
        </w:rPr>
        <w:t xml:space="preserve">This paper </w:t>
      </w:r>
      <w:r w:rsidR="00D9418B">
        <w:rPr>
          <w:rFonts w:ascii="Times New Roman" w:hAnsi="Times New Roman" w:cs="Times New Roman"/>
          <w:i/>
          <w:sz w:val="24"/>
          <w:szCs w:val="24"/>
        </w:rPr>
        <w:t>compares and analyses two researches</w:t>
      </w:r>
      <w:r w:rsidR="00DA291F">
        <w:rPr>
          <w:rFonts w:ascii="Times New Roman" w:hAnsi="Times New Roman" w:cs="Times New Roman"/>
          <w:i/>
          <w:sz w:val="24"/>
          <w:szCs w:val="24"/>
        </w:rPr>
        <w:t xml:space="preserve"> of different types of aircraft</w:t>
      </w:r>
      <w:r w:rsidR="00D9418B">
        <w:rPr>
          <w:rFonts w:ascii="Times New Roman" w:hAnsi="Times New Roman" w:cs="Times New Roman"/>
          <w:i/>
          <w:sz w:val="24"/>
          <w:szCs w:val="24"/>
        </w:rPr>
        <w:t>, made</w:t>
      </w:r>
      <w:r w:rsidR="00D9418B">
        <w:rPr>
          <w:rFonts w:ascii="Times New Roman" w:hAnsi="Times New Roman" w:cs="Times New Roman"/>
          <w:i/>
          <w:sz w:val="24"/>
          <w:szCs w:val="24"/>
          <w:lang w:val="bg-BG"/>
        </w:rPr>
        <w:t xml:space="preserve"> </w:t>
      </w:r>
      <w:r w:rsidR="00DA291F">
        <w:rPr>
          <w:rFonts w:ascii="Times New Roman" w:hAnsi="Times New Roman" w:cs="Times New Roman"/>
          <w:i/>
          <w:sz w:val="24"/>
          <w:szCs w:val="24"/>
        </w:rPr>
        <w:t>as a</w:t>
      </w:r>
      <w:r w:rsidR="00D9418B">
        <w:rPr>
          <w:rFonts w:ascii="Times New Roman" w:hAnsi="Times New Roman" w:cs="Times New Roman"/>
          <w:i/>
          <w:sz w:val="24"/>
          <w:szCs w:val="24"/>
        </w:rPr>
        <w:t xml:space="preserve"> Master’s Degree thesis in “Aeronautical Engineering” at the Department of Aeronautics, Technical University of Sofia. The two projects present the </w:t>
      </w:r>
      <w:r w:rsidR="00DA291F">
        <w:rPr>
          <w:rFonts w:ascii="Times New Roman" w:hAnsi="Times New Roman" w:cs="Times New Roman"/>
          <w:i/>
          <w:sz w:val="24"/>
          <w:szCs w:val="24"/>
        </w:rPr>
        <w:t xml:space="preserve">preliminary design stages and subsequent simulated “CFD” analysis of </w:t>
      </w:r>
      <w:r w:rsidR="0009596D">
        <w:rPr>
          <w:rFonts w:ascii="Times New Roman" w:hAnsi="Times New Roman" w:cs="Times New Roman"/>
          <w:i/>
          <w:sz w:val="24"/>
          <w:szCs w:val="24"/>
        </w:rPr>
        <w:t>various</w:t>
      </w:r>
      <w:r w:rsidR="00DA291F">
        <w:rPr>
          <w:rFonts w:ascii="Times New Roman" w:hAnsi="Times New Roman" w:cs="Times New Roman"/>
          <w:i/>
          <w:sz w:val="24"/>
          <w:szCs w:val="24"/>
        </w:rPr>
        <w:t xml:space="preserve"> aerodynamic parameters. The </w:t>
      </w:r>
      <w:r w:rsidR="00C848FE">
        <w:rPr>
          <w:rFonts w:ascii="Times New Roman" w:hAnsi="Times New Roman" w:cs="Times New Roman"/>
          <w:i/>
          <w:sz w:val="24"/>
          <w:szCs w:val="24"/>
        </w:rPr>
        <w:t>similarities</w:t>
      </w:r>
      <w:r w:rsidR="00DA291F">
        <w:rPr>
          <w:rFonts w:ascii="Times New Roman" w:hAnsi="Times New Roman" w:cs="Times New Roman"/>
          <w:i/>
          <w:sz w:val="24"/>
          <w:szCs w:val="24"/>
        </w:rPr>
        <w:t xml:space="preserve"> and differences between the two researches will be presented and analysis of the results will be made.</w:t>
      </w:r>
    </w:p>
    <w:p w14:paraId="615DCE41" w14:textId="77777777" w:rsidR="000C3F8F" w:rsidRDefault="000C3F8F" w:rsidP="0041406B">
      <w:pPr>
        <w:spacing w:after="120" w:line="240" w:lineRule="auto"/>
        <w:mirrorIndents/>
        <w:jc w:val="both"/>
        <w:rPr>
          <w:rFonts w:ascii="Times New Roman" w:hAnsi="Times New Roman" w:cs="Times New Roman"/>
          <w:sz w:val="24"/>
          <w:szCs w:val="24"/>
        </w:rPr>
      </w:pPr>
    </w:p>
    <w:p w14:paraId="66BE89D9" w14:textId="77777777" w:rsidR="000C3F8F" w:rsidRDefault="004605BF" w:rsidP="0041406B">
      <w:pPr>
        <w:spacing w:after="120" w:line="240" w:lineRule="auto"/>
        <w:mirrorIndents/>
        <w:jc w:val="both"/>
        <w:rPr>
          <w:rFonts w:ascii="Times New Roman" w:hAnsi="Times New Roman" w:cs="Times New Roman"/>
          <w:b/>
          <w:sz w:val="24"/>
          <w:szCs w:val="24"/>
          <w:lang w:val="bg-BG"/>
        </w:rPr>
      </w:pPr>
      <w:r>
        <w:rPr>
          <w:rFonts w:ascii="Times New Roman" w:hAnsi="Times New Roman" w:cs="Times New Roman"/>
          <w:b/>
          <w:sz w:val="24"/>
          <w:szCs w:val="24"/>
          <w:lang w:val="bg-BG"/>
        </w:rPr>
        <w:t>1. Въведение</w:t>
      </w:r>
    </w:p>
    <w:p w14:paraId="36BB3BCD" w14:textId="0DA54695" w:rsidR="004605BF" w:rsidRDefault="00C32302" w:rsidP="0041406B">
      <w:pPr>
        <w:spacing w:after="120" w:line="240" w:lineRule="auto"/>
        <w:mirrorIndents/>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AE758E">
        <w:rPr>
          <w:rFonts w:ascii="Times New Roman" w:hAnsi="Times New Roman" w:cs="Times New Roman"/>
          <w:sz w:val="24"/>
          <w:szCs w:val="24"/>
          <w:lang w:val="bg-BG"/>
        </w:rPr>
        <w:t>Проектирането на летателен апарат</w:t>
      </w:r>
      <w:r w:rsidR="00382F32">
        <w:rPr>
          <w:rFonts w:ascii="Times New Roman" w:hAnsi="Times New Roman" w:cs="Times New Roman"/>
          <w:sz w:val="24"/>
          <w:szCs w:val="24"/>
          <w:lang w:val="bg-BG"/>
        </w:rPr>
        <w:t xml:space="preserve"> (ЛА)</w:t>
      </w:r>
      <w:r w:rsidR="00AE758E">
        <w:rPr>
          <w:rFonts w:ascii="Times New Roman" w:hAnsi="Times New Roman" w:cs="Times New Roman"/>
          <w:sz w:val="24"/>
          <w:szCs w:val="24"/>
          <w:lang w:val="bg-BG"/>
        </w:rPr>
        <w:t xml:space="preserve"> съчетава в себе си различни дисциплини. Необходимо е те да бъдат </w:t>
      </w:r>
      <w:r w:rsidR="00B55575">
        <w:rPr>
          <w:rFonts w:ascii="Times New Roman" w:hAnsi="Times New Roman" w:cs="Times New Roman"/>
          <w:sz w:val="24"/>
          <w:szCs w:val="24"/>
          <w:lang w:val="bg-BG"/>
        </w:rPr>
        <w:t>добре познавани</w:t>
      </w:r>
      <w:r w:rsidR="00AE758E">
        <w:rPr>
          <w:rFonts w:ascii="Times New Roman" w:hAnsi="Times New Roman" w:cs="Times New Roman"/>
          <w:sz w:val="24"/>
          <w:szCs w:val="24"/>
          <w:lang w:val="bg-BG"/>
        </w:rPr>
        <w:t xml:space="preserve"> и да бъдат правилно прилагани, за да се достигне задоволителен резултат. </w:t>
      </w:r>
      <w:r w:rsidR="00B55575">
        <w:rPr>
          <w:rFonts w:ascii="Times New Roman" w:hAnsi="Times New Roman" w:cs="Times New Roman"/>
          <w:sz w:val="24"/>
          <w:szCs w:val="24"/>
          <w:lang w:val="bg-BG"/>
        </w:rPr>
        <w:t xml:space="preserve">Обучението по </w:t>
      </w:r>
      <w:r w:rsidR="008F5261">
        <w:rPr>
          <w:rFonts w:ascii="Times New Roman" w:hAnsi="Times New Roman" w:cs="Times New Roman"/>
          <w:sz w:val="24"/>
          <w:szCs w:val="24"/>
          <w:lang w:val="bg-BG"/>
        </w:rPr>
        <w:t>тези</w:t>
      </w:r>
      <w:r w:rsidR="00B55575">
        <w:rPr>
          <w:rFonts w:ascii="Times New Roman" w:hAnsi="Times New Roman" w:cs="Times New Roman"/>
          <w:sz w:val="24"/>
          <w:szCs w:val="24"/>
          <w:lang w:val="bg-BG"/>
        </w:rPr>
        <w:t xml:space="preserve"> дисциплини във висшите учебни заведения и провежданите в тях групови </w:t>
      </w:r>
      <w:r w:rsidR="008F5261">
        <w:rPr>
          <w:rFonts w:ascii="Times New Roman" w:hAnsi="Times New Roman" w:cs="Times New Roman"/>
          <w:sz w:val="24"/>
          <w:szCs w:val="24"/>
          <w:lang w:val="bg-BG"/>
        </w:rPr>
        <w:t xml:space="preserve">студентски </w:t>
      </w:r>
      <w:r w:rsidR="00CF35F8">
        <w:rPr>
          <w:rFonts w:ascii="Times New Roman" w:hAnsi="Times New Roman" w:cs="Times New Roman"/>
          <w:sz w:val="24"/>
          <w:szCs w:val="24"/>
          <w:lang w:val="bg-BG"/>
        </w:rPr>
        <w:t xml:space="preserve">проекти </w:t>
      </w:r>
      <w:r w:rsidR="00B55575">
        <w:rPr>
          <w:rFonts w:ascii="Times New Roman" w:hAnsi="Times New Roman" w:cs="Times New Roman"/>
          <w:sz w:val="24"/>
          <w:szCs w:val="24"/>
          <w:lang w:val="bg-BG"/>
        </w:rPr>
        <w:t xml:space="preserve">предоставят чудесна възможност </w:t>
      </w:r>
      <w:r w:rsidR="008F5261">
        <w:rPr>
          <w:rFonts w:ascii="Times New Roman" w:hAnsi="Times New Roman" w:cs="Times New Roman"/>
          <w:sz w:val="24"/>
          <w:szCs w:val="24"/>
          <w:lang w:val="bg-BG"/>
        </w:rPr>
        <w:t xml:space="preserve">на студентите по „авиационно инженерство“ да развият тези умения, които ги подготвят за бъдещите им роли като професионални инженери в аерокосмическата индустрия. </w:t>
      </w:r>
      <w:r w:rsidR="00413F65">
        <w:rPr>
          <w:rFonts w:ascii="Times New Roman" w:hAnsi="Times New Roman" w:cs="Times New Roman"/>
          <w:sz w:val="24"/>
          <w:szCs w:val="24"/>
          <w:lang w:val="bg-BG"/>
        </w:rPr>
        <w:t xml:space="preserve">Проектирането </w:t>
      </w:r>
      <w:r w:rsidR="00A00236">
        <w:rPr>
          <w:rFonts w:ascii="Times New Roman" w:hAnsi="Times New Roman" w:cs="Times New Roman"/>
          <w:sz w:val="24"/>
          <w:szCs w:val="24"/>
          <w:lang w:val="bg-BG"/>
        </w:rPr>
        <w:t xml:space="preserve">от студенти </w:t>
      </w:r>
      <w:r w:rsidR="00413F65">
        <w:rPr>
          <w:rFonts w:ascii="Times New Roman" w:hAnsi="Times New Roman" w:cs="Times New Roman"/>
          <w:sz w:val="24"/>
          <w:szCs w:val="24"/>
          <w:lang w:val="bg-BG"/>
        </w:rPr>
        <w:t xml:space="preserve">на ЛА </w:t>
      </w:r>
      <w:r w:rsidR="00B51582">
        <w:rPr>
          <w:rFonts w:ascii="Times New Roman" w:hAnsi="Times New Roman" w:cs="Times New Roman"/>
          <w:sz w:val="24"/>
          <w:szCs w:val="24"/>
          <w:lang w:val="bg-BG"/>
        </w:rPr>
        <w:t>е актуална и интересна зад</w:t>
      </w:r>
      <w:r w:rsidR="0067212A">
        <w:rPr>
          <w:rFonts w:ascii="Times New Roman" w:hAnsi="Times New Roman" w:cs="Times New Roman"/>
          <w:sz w:val="24"/>
          <w:szCs w:val="24"/>
          <w:lang w:val="bg-BG"/>
        </w:rPr>
        <w:t xml:space="preserve">ача, с която се занимават </w:t>
      </w:r>
      <w:r w:rsidR="00B51582">
        <w:rPr>
          <w:rFonts w:ascii="Times New Roman" w:hAnsi="Times New Roman" w:cs="Times New Roman"/>
          <w:sz w:val="24"/>
          <w:szCs w:val="24"/>
          <w:lang w:val="bg-BG"/>
        </w:rPr>
        <w:t xml:space="preserve">много </w:t>
      </w:r>
      <w:r w:rsidR="00A00236">
        <w:rPr>
          <w:rFonts w:ascii="Times New Roman" w:hAnsi="Times New Roman" w:cs="Times New Roman"/>
          <w:sz w:val="24"/>
          <w:szCs w:val="24"/>
          <w:lang w:val="bg-BG"/>
        </w:rPr>
        <w:t>авиационни университети.</w:t>
      </w:r>
      <w:r w:rsidR="0067212A">
        <w:rPr>
          <w:rFonts w:ascii="Times New Roman" w:hAnsi="Times New Roman" w:cs="Times New Roman"/>
          <w:sz w:val="24"/>
          <w:szCs w:val="24"/>
          <w:lang w:val="bg-BG"/>
        </w:rPr>
        <w:t xml:space="preserve"> </w:t>
      </w:r>
      <w:r w:rsidR="00A00236">
        <w:rPr>
          <w:rFonts w:ascii="Times New Roman" w:hAnsi="Times New Roman" w:cs="Times New Roman"/>
          <w:sz w:val="24"/>
          <w:szCs w:val="24"/>
          <w:lang w:val="bg-BG"/>
        </w:rPr>
        <w:t xml:space="preserve">Два такива примера са описани в </w:t>
      </w:r>
      <w:r w:rsidR="00A00236">
        <w:rPr>
          <w:rFonts w:ascii="Times New Roman" w:hAnsi="Times New Roman" w:cs="Times New Roman"/>
          <w:sz w:val="24"/>
          <w:szCs w:val="24"/>
        </w:rPr>
        <w:t xml:space="preserve">[1] </w:t>
      </w:r>
      <w:r w:rsidR="00A00236">
        <w:rPr>
          <w:rFonts w:ascii="Times New Roman" w:hAnsi="Times New Roman" w:cs="Times New Roman"/>
          <w:sz w:val="24"/>
          <w:szCs w:val="24"/>
          <w:lang w:val="bg-BG"/>
        </w:rPr>
        <w:t xml:space="preserve">и </w:t>
      </w:r>
      <w:r w:rsidR="00A00236">
        <w:rPr>
          <w:rFonts w:ascii="Times New Roman" w:hAnsi="Times New Roman" w:cs="Times New Roman"/>
          <w:sz w:val="24"/>
          <w:szCs w:val="24"/>
        </w:rPr>
        <w:t xml:space="preserve">[2]. </w:t>
      </w:r>
      <w:r w:rsidR="00A00236">
        <w:rPr>
          <w:rFonts w:ascii="Times New Roman" w:hAnsi="Times New Roman" w:cs="Times New Roman"/>
          <w:sz w:val="24"/>
          <w:szCs w:val="24"/>
          <w:lang w:val="bg-BG"/>
        </w:rPr>
        <w:t>В</w:t>
      </w:r>
      <w:r w:rsidR="0067212A">
        <w:rPr>
          <w:rFonts w:ascii="Times New Roman" w:hAnsi="Times New Roman" w:cs="Times New Roman"/>
          <w:sz w:val="24"/>
          <w:szCs w:val="24"/>
          <w:lang w:val="bg-BG"/>
        </w:rPr>
        <w:t xml:space="preserve"> катедра „Въздушен транспорт“</w:t>
      </w:r>
      <w:r w:rsidR="00A00236">
        <w:rPr>
          <w:rFonts w:ascii="Times New Roman" w:hAnsi="Times New Roman" w:cs="Times New Roman"/>
          <w:sz w:val="24"/>
          <w:szCs w:val="24"/>
          <w:lang w:val="bg-BG"/>
        </w:rPr>
        <w:t>, като водещо звено за инженерно авиационно образование в Република България също се провеждат подобни работи. В настоящата публикация са разгледани</w:t>
      </w:r>
      <w:r w:rsidR="0067212A">
        <w:rPr>
          <w:rFonts w:ascii="Times New Roman" w:hAnsi="Times New Roman" w:cs="Times New Roman"/>
          <w:sz w:val="24"/>
          <w:szCs w:val="24"/>
          <w:lang w:val="bg-BG"/>
        </w:rPr>
        <w:t xml:space="preserve"> две дипломни работи на студенти на катедрата. </w:t>
      </w:r>
      <w:r w:rsidR="0023652B">
        <w:rPr>
          <w:rFonts w:ascii="Times New Roman" w:hAnsi="Times New Roman" w:cs="Times New Roman"/>
          <w:sz w:val="24"/>
          <w:szCs w:val="24"/>
          <w:lang w:val="bg-BG"/>
        </w:rPr>
        <w:t xml:space="preserve">Първата </w:t>
      </w:r>
      <w:r w:rsidR="00AD37C5">
        <w:rPr>
          <w:rFonts w:ascii="Times New Roman" w:hAnsi="Times New Roman" w:cs="Times New Roman"/>
          <w:sz w:val="24"/>
          <w:szCs w:val="24"/>
          <w:lang w:val="bg-BG"/>
        </w:rPr>
        <w:t>дипломна работа е на тема „Предварително проектиране и симулационни изследвания на аеродинамичните характеристики на лек самолет с носещо тяло“, изработена от студентите Илия Власаков и Марин Димитров, с ръководител д-р Владимир Сербезов. Предназначението на проекта е не само да се направят изводи от направените изследвания, но и да се постави една нова насока на мислене, която да пречупи класиче</w:t>
      </w:r>
      <w:r w:rsidR="007D49B7">
        <w:rPr>
          <w:rFonts w:ascii="Times New Roman" w:hAnsi="Times New Roman" w:cs="Times New Roman"/>
          <w:sz w:val="24"/>
          <w:szCs w:val="24"/>
          <w:lang w:val="bg-BG"/>
        </w:rPr>
        <w:t>ския модел на летателен апарат (</w:t>
      </w:r>
      <w:r w:rsidR="00AD37C5">
        <w:rPr>
          <w:rFonts w:ascii="Times New Roman" w:hAnsi="Times New Roman" w:cs="Times New Roman"/>
          <w:sz w:val="24"/>
          <w:szCs w:val="24"/>
          <w:lang w:val="bg-BG"/>
        </w:rPr>
        <w:t xml:space="preserve">където подемната сила е задача само на </w:t>
      </w:r>
      <w:r w:rsidR="00AD37C5">
        <w:rPr>
          <w:rFonts w:ascii="Times New Roman" w:hAnsi="Times New Roman" w:cs="Times New Roman"/>
          <w:sz w:val="24"/>
          <w:szCs w:val="24"/>
          <w:lang w:val="bg-BG"/>
        </w:rPr>
        <w:lastRenderedPageBreak/>
        <w:t>крилото</w:t>
      </w:r>
      <w:r w:rsidR="007D49B7">
        <w:rPr>
          <w:rFonts w:ascii="Times New Roman" w:hAnsi="Times New Roman" w:cs="Times New Roman"/>
          <w:sz w:val="24"/>
          <w:szCs w:val="24"/>
          <w:lang w:val="bg-BG"/>
        </w:rPr>
        <w:t>)</w:t>
      </w:r>
      <w:r w:rsidR="00AD37C5">
        <w:rPr>
          <w:rFonts w:ascii="Times New Roman" w:hAnsi="Times New Roman" w:cs="Times New Roman"/>
          <w:sz w:val="24"/>
          <w:szCs w:val="24"/>
          <w:lang w:val="bg-BG"/>
        </w:rPr>
        <w:t xml:space="preserve">, а и да се появят нови идеи за аеродинамичните форми на елементите на ЛА. Разработването на модела е направено по методиката описана в </w:t>
      </w:r>
      <w:r w:rsidR="00AD37C5" w:rsidRPr="00CC16AB">
        <w:rPr>
          <w:rFonts w:ascii="Times New Roman" w:hAnsi="Times New Roman" w:cs="Times New Roman"/>
          <w:sz w:val="24"/>
          <w:szCs w:val="24"/>
        </w:rPr>
        <w:t>[</w:t>
      </w:r>
      <w:r w:rsidR="00CC16AB" w:rsidRPr="00CC16AB">
        <w:rPr>
          <w:rFonts w:ascii="Times New Roman" w:hAnsi="Times New Roman" w:cs="Times New Roman"/>
          <w:sz w:val="24"/>
          <w:szCs w:val="24"/>
          <w:lang w:val="bg-BG"/>
        </w:rPr>
        <w:t>4</w:t>
      </w:r>
      <w:r w:rsidR="00AD37C5" w:rsidRPr="00CC16AB">
        <w:rPr>
          <w:rFonts w:ascii="Times New Roman" w:hAnsi="Times New Roman" w:cs="Times New Roman"/>
          <w:sz w:val="24"/>
          <w:szCs w:val="24"/>
        </w:rPr>
        <w:t>]</w:t>
      </w:r>
      <w:r w:rsidR="00AD37C5">
        <w:rPr>
          <w:rFonts w:ascii="Times New Roman" w:hAnsi="Times New Roman" w:cs="Times New Roman"/>
          <w:sz w:val="24"/>
          <w:szCs w:val="24"/>
          <w:lang w:val="bg-BG"/>
        </w:rPr>
        <w:t>, къд</w:t>
      </w:r>
      <w:r w:rsidR="00470C9A">
        <w:rPr>
          <w:rFonts w:ascii="Times New Roman" w:hAnsi="Times New Roman" w:cs="Times New Roman"/>
          <w:sz w:val="24"/>
          <w:szCs w:val="24"/>
          <w:lang w:val="bg-BG"/>
        </w:rPr>
        <w:t>ето финалният дизайн на ВС се получава</w:t>
      </w:r>
      <w:r w:rsidR="00AD37C5">
        <w:rPr>
          <w:rFonts w:ascii="Times New Roman" w:hAnsi="Times New Roman" w:cs="Times New Roman"/>
          <w:sz w:val="24"/>
          <w:szCs w:val="24"/>
          <w:lang w:val="bg-BG"/>
        </w:rPr>
        <w:t xml:space="preserve"> </w:t>
      </w:r>
      <w:r w:rsidR="00470C9A">
        <w:rPr>
          <w:rFonts w:ascii="Times New Roman" w:hAnsi="Times New Roman" w:cs="Times New Roman"/>
          <w:sz w:val="24"/>
          <w:szCs w:val="24"/>
          <w:lang w:val="bg-BG"/>
        </w:rPr>
        <w:t>по итеративен метод</w:t>
      </w:r>
      <w:r w:rsidR="00AD37C5">
        <w:rPr>
          <w:rFonts w:ascii="Times New Roman" w:hAnsi="Times New Roman" w:cs="Times New Roman"/>
          <w:sz w:val="24"/>
          <w:szCs w:val="24"/>
          <w:lang w:val="bg-BG"/>
        </w:rPr>
        <w:t>. Ако изискванията на даден етап от предварителното проектиране не бъдат покрити се преминава към промяна на конфигурацията на дизайна и на свой ред се прави ново изследване</w:t>
      </w:r>
      <w:r w:rsidR="009442C2">
        <w:rPr>
          <w:rFonts w:ascii="Times New Roman" w:hAnsi="Times New Roman" w:cs="Times New Roman"/>
          <w:sz w:val="24"/>
          <w:szCs w:val="24"/>
          <w:lang w:val="bg-BG"/>
        </w:rPr>
        <w:t>.</w:t>
      </w:r>
      <w:r w:rsidR="0023652B">
        <w:rPr>
          <w:rFonts w:ascii="Times New Roman" w:hAnsi="Times New Roman" w:cs="Times New Roman"/>
          <w:sz w:val="24"/>
          <w:szCs w:val="24"/>
          <w:lang w:val="bg-BG"/>
        </w:rPr>
        <w:t xml:space="preserve"> </w:t>
      </w:r>
      <w:r w:rsidR="00BB459F">
        <w:rPr>
          <w:rFonts w:ascii="Times New Roman" w:hAnsi="Times New Roman" w:cs="Times New Roman"/>
          <w:sz w:val="24"/>
          <w:szCs w:val="24"/>
          <w:lang w:val="bg-BG"/>
        </w:rPr>
        <w:t>В</w:t>
      </w:r>
      <w:r w:rsidR="0023652B">
        <w:rPr>
          <w:rFonts w:ascii="Times New Roman" w:hAnsi="Times New Roman" w:cs="Times New Roman"/>
          <w:sz w:val="24"/>
          <w:szCs w:val="24"/>
          <w:lang w:val="bg-BG"/>
        </w:rPr>
        <w:t>тората</w:t>
      </w:r>
      <w:r w:rsidR="00AD37C5" w:rsidRPr="00AD37C5">
        <w:rPr>
          <w:rFonts w:ascii="Times New Roman" w:hAnsi="Times New Roman" w:cs="Times New Roman"/>
          <w:sz w:val="24"/>
          <w:szCs w:val="24"/>
          <w:lang w:val="bg-BG"/>
        </w:rPr>
        <w:t xml:space="preserve"> </w:t>
      </w:r>
      <w:r w:rsidR="00AD37C5">
        <w:rPr>
          <w:rFonts w:ascii="Times New Roman" w:hAnsi="Times New Roman" w:cs="Times New Roman"/>
          <w:sz w:val="24"/>
          <w:szCs w:val="24"/>
          <w:lang w:val="bg-BG"/>
        </w:rPr>
        <w:t>е на тема „Предварително проектиране на акробатичен самолет“, изработена от студентите Преслав Георгиев и Петър Тодоров, с ръководител д-р Иван Димитров. Идеята се поражда след нововъведения от Европейска агенция за авиационна безопасност (</w:t>
      </w:r>
      <w:r w:rsidR="00AD37C5">
        <w:rPr>
          <w:rFonts w:ascii="Times New Roman" w:hAnsi="Times New Roman" w:cs="Times New Roman"/>
          <w:sz w:val="24"/>
          <w:szCs w:val="24"/>
        </w:rPr>
        <w:t xml:space="preserve">EASA) </w:t>
      </w:r>
      <w:r w:rsidR="00AD37C5">
        <w:rPr>
          <w:rFonts w:ascii="Times New Roman" w:hAnsi="Times New Roman" w:cs="Times New Roman"/>
          <w:sz w:val="24"/>
          <w:szCs w:val="24"/>
          <w:lang w:val="bg-BG"/>
        </w:rPr>
        <w:t xml:space="preserve">курс за обучение на пилоти, изграждащ в тях умения за действие при изпадане на въздухоплавателно средство (ВС) в „неестествени“ пространствени положения, например свредел. Методиката на изследването е комбинация от еволюционен подход (сравнение и заимстване от вече съществуващи модели ЛА) и системно проектиране </w:t>
      </w:r>
      <w:r w:rsidR="00CC16AB" w:rsidRPr="00CC16AB">
        <w:rPr>
          <w:rFonts w:ascii="Times New Roman" w:hAnsi="Times New Roman" w:cs="Times New Roman"/>
          <w:sz w:val="24"/>
          <w:szCs w:val="24"/>
        </w:rPr>
        <w:t>[3</w:t>
      </w:r>
      <w:r w:rsidR="00AD37C5" w:rsidRPr="00CC16AB">
        <w:rPr>
          <w:rFonts w:ascii="Times New Roman" w:hAnsi="Times New Roman" w:cs="Times New Roman"/>
          <w:sz w:val="24"/>
          <w:szCs w:val="24"/>
        </w:rPr>
        <w:t>]</w:t>
      </w:r>
      <w:r w:rsidR="00AD37C5">
        <w:rPr>
          <w:rFonts w:ascii="Times New Roman" w:hAnsi="Times New Roman" w:cs="Times New Roman"/>
          <w:sz w:val="24"/>
          <w:szCs w:val="24"/>
          <w:lang w:val="bg-BG"/>
        </w:rPr>
        <w:t>.</w:t>
      </w:r>
    </w:p>
    <w:p w14:paraId="47F1E583" w14:textId="77777777" w:rsidR="008808AA" w:rsidRPr="00DE2193" w:rsidRDefault="008808AA" w:rsidP="0041406B">
      <w:pPr>
        <w:spacing w:after="120" w:line="240" w:lineRule="auto"/>
        <w:mirrorIndents/>
        <w:jc w:val="both"/>
        <w:rPr>
          <w:rFonts w:ascii="Times New Roman" w:hAnsi="Times New Roman" w:cs="Times New Roman"/>
          <w:sz w:val="24"/>
          <w:szCs w:val="24"/>
          <w:lang w:val="bg-BG"/>
        </w:rPr>
      </w:pPr>
    </w:p>
    <w:p w14:paraId="25FEBBB7" w14:textId="3D4305A8" w:rsidR="00C361BB" w:rsidRDefault="00C361BB" w:rsidP="0041406B">
      <w:pPr>
        <w:spacing w:after="120" w:line="240" w:lineRule="auto"/>
        <w:mirrorIndents/>
        <w:jc w:val="both"/>
        <w:rPr>
          <w:rFonts w:ascii="Times New Roman" w:hAnsi="Times New Roman" w:cs="Times New Roman"/>
          <w:b/>
          <w:sz w:val="24"/>
          <w:szCs w:val="24"/>
          <w:lang w:val="bg-BG"/>
        </w:rPr>
      </w:pPr>
      <w:r w:rsidRPr="00744F23">
        <w:rPr>
          <w:rFonts w:ascii="Times New Roman" w:hAnsi="Times New Roman" w:cs="Times New Roman"/>
          <w:b/>
          <w:sz w:val="24"/>
          <w:szCs w:val="24"/>
        </w:rPr>
        <w:t xml:space="preserve">2. </w:t>
      </w:r>
      <w:r w:rsidR="003D02AA">
        <w:rPr>
          <w:rFonts w:ascii="Times New Roman" w:hAnsi="Times New Roman" w:cs="Times New Roman"/>
          <w:b/>
          <w:sz w:val="24"/>
          <w:szCs w:val="24"/>
          <w:lang w:val="bg-BG"/>
        </w:rPr>
        <w:t>Лек самолет с носещо тяло</w:t>
      </w:r>
    </w:p>
    <w:p w14:paraId="38742F40" w14:textId="09D3BBE1" w:rsidR="0010293D" w:rsidRDefault="00C32302" w:rsidP="00C32302">
      <w:pPr>
        <w:spacing w:after="120" w:line="240" w:lineRule="auto"/>
        <w:mirrorIndents/>
        <w:jc w:val="both"/>
        <w:rPr>
          <w:rFonts w:ascii="Times New Roman" w:hAnsi="Times New Roman" w:cs="Times New Roman"/>
          <w:sz w:val="24"/>
          <w:szCs w:val="24"/>
        </w:rPr>
      </w:pPr>
      <w:r>
        <w:rPr>
          <w:rFonts w:ascii="Times New Roman" w:hAnsi="Times New Roman" w:cs="Times New Roman"/>
          <w:sz w:val="24"/>
          <w:szCs w:val="24"/>
          <w:lang w:val="bg-BG"/>
        </w:rPr>
        <w:tab/>
      </w:r>
      <w:r w:rsidR="00C47437">
        <w:rPr>
          <w:rFonts w:ascii="Times New Roman" w:hAnsi="Times New Roman" w:cs="Times New Roman"/>
          <w:sz w:val="24"/>
          <w:szCs w:val="24"/>
          <w:lang w:val="bg-BG"/>
        </w:rPr>
        <w:t>Самолетите от типа „летящо крило“ се различават от конвенционалните ЛА</w:t>
      </w:r>
      <w:r w:rsidR="00703297">
        <w:rPr>
          <w:rFonts w:ascii="Times New Roman" w:hAnsi="Times New Roman" w:cs="Times New Roman"/>
          <w:sz w:val="24"/>
          <w:szCs w:val="24"/>
          <w:lang w:val="bg-BG"/>
        </w:rPr>
        <w:t xml:space="preserve"> основно по това,</w:t>
      </w:r>
      <w:r w:rsidR="00C47437">
        <w:rPr>
          <w:rFonts w:ascii="Times New Roman" w:hAnsi="Times New Roman" w:cs="Times New Roman"/>
          <w:sz w:val="24"/>
          <w:szCs w:val="24"/>
          <w:lang w:val="bg-BG"/>
        </w:rPr>
        <w:t xml:space="preserve"> че тялото оказва много по-голямо влияние при </w:t>
      </w:r>
      <w:r w:rsidR="00703297">
        <w:rPr>
          <w:rFonts w:ascii="Times New Roman" w:hAnsi="Times New Roman" w:cs="Times New Roman"/>
          <w:sz w:val="24"/>
          <w:szCs w:val="24"/>
          <w:lang w:val="bg-BG"/>
        </w:rPr>
        <w:t>произвеждането на подемна сила</w:t>
      </w:r>
      <w:r w:rsidR="001F62B1">
        <w:rPr>
          <w:rFonts w:ascii="Times New Roman" w:hAnsi="Times New Roman" w:cs="Times New Roman"/>
          <w:sz w:val="24"/>
          <w:szCs w:val="24"/>
          <w:lang w:val="bg-BG"/>
        </w:rPr>
        <w:t>, или с други думи казано – тялото участва</w:t>
      </w:r>
      <w:r w:rsidR="001F38E1">
        <w:rPr>
          <w:rFonts w:ascii="Times New Roman" w:hAnsi="Times New Roman" w:cs="Times New Roman"/>
          <w:sz w:val="24"/>
          <w:szCs w:val="24"/>
          <w:lang w:val="bg-BG"/>
        </w:rPr>
        <w:t>,</w:t>
      </w:r>
      <w:r w:rsidR="001F62B1">
        <w:rPr>
          <w:rFonts w:ascii="Times New Roman" w:hAnsi="Times New Roman" w:cs="Times New Roman"/>
          <w:sz w:val="24"/>
          <w:szCs w:val="24"/>
          <w:lang w:val="bg-BG"/>
        </w:rPr>
        <w:t xml:space="preserve"> заедно с крилото</w:t>
      </w:r>
      <w:r w:rsidR="001F38E1">
        <w:rPr>
          <w:rFonts w:ascii="Times New Roman" w:hAnsi="Times New Roman" w:cs="Times New Roman"/>
          <w:sz w:val="24"/>
          <w:szCs w:val="24"/>
          <w:lang w:val="bg-BG"/>
        </w:rPr>
        <w:t>, много повече</w:t>
      </w:r>
      <w:r w:rsidR="001F62B1">
        <w:rPr>
          <w:rFonts w:ascii="Times New Roman" w:hAnsi="Times New Roman" w:cs="Times New Roman"/>
          <w:sz w:val="24"/>
          <w:szCs w:val="24"/>
          <w:lang w:val="bg-BG"/>
        </w:rPr>
        <w:t xml:space="preserve"> в произвеждането ѝ</w:t>
      </w:r>
      <w:r w:rsidR="00703297">
        <w:rPr>
          <w:rFonts w:ascii="Times New Roman" w:hAnsi="Times New Roman" w:cs="Times New Roman"/>
          <w:sz w:val="24"/>
          <w:szCs w:val="24"/>
          <w:lang w:val="bg-BG"/>
        </w:rPr>
        <w:t xml:space="preserve">. </w:t>
      </w:r>
      <w:r w:rsidR="001F62B1">
        <w:rPr>
          <w:rFonts w:ascii="Times New Roman" w:hAnsi="Times New Roman" w:cs="Times New Roman"/>
          <w:sz w:val="24"/>
          <w:szCs w:val="24"/>
          <w:lang w:val="bg-BG"/>
        </w:rPr>
        <w:t xml:space="preserve">За да </w:t>
      </w:r>
      <w:r w:rsidR="003E7E50">
        <w:rPr>
          <w:rFonts w:ascii="Times New Roman" w:hAnsi="Times New Roman" w:cs="Times New Roman"/>
          <w:sz w:val="24"/>
          <w:szCs w:val="24"/>
          <w:lang w:val="bg-BG"/>
        </w:rPr>
        <w:t>изпълнят</w:t>
      </w:r>
      <w:r w:rsidR="001F62B1">
        <w:rPr>
          <w:rFonts w:ascii="Times New Roman" w:hAnsi="Times New Roman" w:cs="Times New Roman"/>
          <w:sz w:val="24"/>
          <w:szCs w:val="24"/>
          <w:lang w:val="bg-BG"/>
        </w:rPr>
        <w:t xml:space="preserve"> това изискване, авторите на проекта разглеждат четири </w:t>
      </w:r>
      <w:r w:rsidR="00906A95">
        <w:rPr>
          <w:rFonts w:ascii="Times New Roman" w:hAnsi="Times New Roman" w:cs="Times New Roman"/>
          <w:sz w:val="24"/>
          <w:szCs w:val="24"/>
          <w:lang w:val="bg-BG"/>
        </w:rPr>
        <w:t>профила</w:t>
      </w:r>
      <w:r w:rsidR="00906A95">
        <w:rPr>
          <w:rFonts w:ascii="Times New Roman" w:hAnsi="Times New Roman" w:cs="Times New Roman"/>
          <w:sz w:val="24"/>
          <w:szCs w:val="24"/>
        </w:rPr>
        <w:t xml:space="preserve">. </w:t>
      </w:r>
      <w:r w:rsidR="00A06A35">
        <w:rPr>
          <w:rFonts w:ascii="Times New Roman" w:hAnsi="Times New Roman" w:cs="Times New Roman"/>
          <w:sz w:val="24"/>
          <w:szCs w:val="24"/>
          <w:lang w:val="bg-BG"/>
        </w:rPr>
        <w:t>След тяхно изследване и съпоставяне на получените резултати, се избира този с най-подходящите аеродинамични характеристики.</w:t>
      </w:r>
      <w:r w:rsidR="00906A95">
        <w:rPr>
          <w:rFonts w:ascii="Times New Roman" w:hAnsi="Times New Roman" w:cs="Times New Roman"/>
          <w:sz w:val="24"/>
          <w:szCs w:val="24"/>
        </w:rPr>
        <w:t xml:space="preserve"> </w:t>
      </w:r>
      <w:r w:rsidR="00025C0F">
        <w:rPr>
          <w:rFonts w:ascii="Times New Roman" w:hAnsi="Times New Roman" w:cs="Times New Roman"/>
          <w:sz w:val="24"/>
          <w:szCs w:val="24"/>
          <w:lang w:val="bg-BG"/>
        </w:rPr>
        <w:t>Избраният профил е „</w:t>
      </w:r>
      <w:r w:rsidR="00025C0F">
        <w:rPr>
          <w:rFonts w:ascii="Times New Roman" w:hAnsi="Times New Roman" w:cs="Times New Roman"/>
          <w:sz w:val="24"/>
          <w:szCs w:val="24"/>
        </w:rPr>
        <w:t>Defiant Canard BL20</w:t>
      </w:r>
      <w:r w:rsidR="00025B8F">
        <w:rPr>
          <w:rFonts w:ascii="Times New Roman" w:hAnsi="Times New Roman" w:cs="Times New Roman"/>
          <w:sz w:val="24"/>
          <w:szCs w:val="24"/>
          <w:lang w:val="bg-BG"/>
        </w:rPr>
        <w:t xml:space="preserve"> (фиг. 2.1)</w:t>
      </w:r>
      <w:r w:rsidR="0010293D">
        <w:rPr>
          <w:rFonts w:ascii="Times New Roman" w:hAnsi="Times New Roman" w:cs="Times New Roman"/>
          <w:sz w:val="24"/>
          <w:szCs w:val="24"/>
        </w:rPr>
        <w:t xml:space="preserve">. </w:t>
      </w:r>
      <w:r w:rsidR="00A06A35">
        <w:rPr>
          <w:rFonts w:ascii="Times New Roman" w:hAnsi="Times New Roman" w:cs="Times New Roman"/>
          <w:sz w:val="24"/>
          <w:szCs w:val="24"/>
          <w:lang w:val="bg-BG"/>
        </w:rPr>
        <w:t>Той се използва за о</w:t>
      </w:r>
      <w:r w:rsidR="00D5769D">
        <w:rPr>
          <w:rFonts w:ascii="Times New Roman" w:hAnsi="Times New Roman" w:cs="Times New Roman"/>
          <w:sz w:val="24"/>
          <w:szCs w:val="24"/>
          <w:lang w:val="bg-BG"/>
        </w:rPr>
        <w:t xml:space="preserve">пределяне на формата на тялото, поради доброто аеродинамично качество </w:t>
      </w:r>
      <m:oMath>
        <m:sSub>
          <m:sSubPr>
            <m:ctrlPr>
              <w:rPr>
                <w:rFonts w:ascii="Cambria Math" w:hAnsi="Cambria Math" w:cs="Times New Roman"/>
                <w:i/>
                <w:sz w:val="24"/>
                <w:szCs w:val="24"/>
                <w:lang w:val="bg-BG"/>
              </w:rPr>
            </m:ctrlPr>
          </m:sSubPr>
          <m:e>
            <m:r>
              <w:rPr>
                <w:rFonts w:ascii="Cambria Math" w:hAnsi="Cambria Math" w:cs="Times New Roman"/>
                <w:sz w:val="24"/>
                <w:szCs w:val="24"/>
                <w:lang w:val="bg-BG"/>
              </w:rPr>
              <m:t>K</m:t>
            </m:r>
          </m:e>
          <m:sub>
            <m:r>
              <w:rPr>
                <w:rFonts w:ascii="Cambria Math" w:hAnsi="Cambria Math" w:cs="Times New Roman"/>
                <w:sz w:val="24"/>
                <w:szCs w:val="24"/>
                <w:lang w:val="bg-BG"/>
              </w:rPr>
              <m:t>max</m:t>
            </m:r>
          </m:sub>
        </m:sSub>
        <m:r>
          <w:rPr>
            <w:rFonts w:ascii="Cambria Math" w:hAnsi="Cambria Math" w:cs="Times New Roman"/>
            <w:sz w:val="24"/>
            <w:szCs w:val="24"/>
            <w:lang w:val="bg-BG"/>
          </w:rPr>
          <m:t>=158</m:t>
        </m:r>
      </m:oMath>
      <w:r w:rsidR="00D5769D">
        <w:rPr>
          <w:rFonts w:ascii="Times New Roman" w:eastAsiaTheme="minorEastAsia" w:hAnsi="Times New Roman" w:cs="Times New Roman"/>
          <w:sz w:val="24"/>
          <w:szCs w:val="24"/>
          <w:lang w:val="bg-BG"/>
        </w:rPr>
        <w:t>.</w:t>
      </w:r>
    </w:p>
    <w:p w14:paraId="5C4586EF" w14:textId="319B428B" w:rsidR="0010293D" w:rsidRDefault="00271E1C" w:rsidP="0010293D">
      <w:pPr>
        <w:spacing w:after="120" w:line="240" w:lineRule="auto"/>
        <w:mirrorIndents/>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26074E5F" wp14:editId="473F3EA9">
            <wp:simplePos x="0" y="0"/>
            <wp:positionH relativeFrom="column">
              <wp:posOffset>2153919</wp:posOffset>
            </wp:positionH>
            <wp:positionV relativeFrom="paragraph">
              <wp:posOffset>9525</wp:posOffset>
            </wp:positionV>
            <wp:extent cx="1812147" cy="2724150"/>
            <wp:effectExtent l="19050" t="19050" r="17145" b="19050"/>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2147" cy="27241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256731C" w14:textId="763A40CD" w:rsidR="0010293D" w:rsidRDefault="0010293D" w:rsidP="0010293D">
      <w:pPr>
        <w:spacing w:after="120" w:line="240" w:lineRule="auto"/>
        <w:mirrorIndents/>
        <w:jc w:val="both"/>
        <w:rPr>
          <w:rFonts w:ascii="Times New Roman" w:hAnsi="Times New Roman" w:cs="Times New Roman"/>
          <w:sz w:val="24"/>
          <w:szCs w:val="24"/>
        </w:rPr>
      </w:pPr>
    </w:p>
    <w:p w14:paraId="798AF5C6" w14:textId="1B288952" w:rsidR="0010293D" w:rsidRDefault="0010293D" w:rsidP="0010293D">
      <w:pPr>
        <w:spacing w:after="120" w:line="240" w:lineRule="auto"/>
        <w:mirrorIndents/>
        <w:jc w:val="both"/>
        <w:rPr>
          <w:rFonts w:ascii="Times New Roman" w:hAnsi="Times New Roman" w:cs="Times New Roman"/>
          <w:sz w:val="24"/>
          <w:szCs w:val="24"/>
        </w:rPr>
      </w:pPr>
    </w:p>
    <w:p w14:paraId="6303AFD4" w14:textId="03D396C0" w:rsidR="0010293D" w:rsidRDefault="00271E1C" w:rsidP="0010293D">
      <w:pPr>
        <w:spacing w:after="120" w:line="240" w:lineRule="auto"/>
        <w:mirrorIndent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2E0263D" wp14:editId="5781A1E6">
                <wp:simplePos x="0" y="0"/>
                <wp:positionH relativeFrom="column">
                  <wp:posOffset>3206750</wp:posOffset>
                </wp:positionH>
                <wp:positionV relativeFrom="paragraph">
                  <wp:posOffset>233680</wp:posOffset>
                </wp:positionV>
                <wp:extent cx="349885" cy="0"/>
                <wp:effectExtent l="0" t="0" r="12065" b="19050"/>
                <wp:wrapNone/>
                <wp:docPr id="8" name="Право съединение 8"/>
                <wp:cNvGraphicFramePr/>
                <a:graphic xmlns:a="http://schemas.openxmlformats.org/drawingml/2006/main">
                  <a:graphicData uri="http://schemas.microsoft.com/office/word/2010/wordprocessingShape">
                    <wps:wsp>
                      <wps:cNvCnPr/>
                      <wps:spPr>
                        <a:xfrm flipH="1" flipV="1">
                          <a:off x="0" y="0"/>
                          <a:ext cx="3498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36145" id="Право съединение 8"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5pt,18.4pt" to="280.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2j4gEAANcDAAAOAAAAZHJzL2Uyb0RvYy54bWysU82O0zAQviPxDpbvNOnyoxI13cOugAOC&#10;CljuXmfcWPhPtmnSG1x5CV4BIVbisvsM6RsxdtqA+JEQ4mLPZOb7Zr7xZHnaa0W24IO0pqbzWUkJ&#10;GG4baTY1vXj16M6CkhCZaZiyBmq6g0BPV7dvLTtXwYltrWrAEyQxoepcTdsYXVUUgbegWZhZBwaD&#10;wnrNIrp+UzSedciuVXFSlg+KzvrGecshBPx6PgbpKvMLATw+FyJAJKqm2FvMp8/nZTqL1ZJVG89c&#10;K/mhDfYPXWgmDRadqM5ZZOStl79Qacm9DVbEGbe6sEJIDlkDqpmXP6l52TIHWQsOJ7hpTOH/0fJn&#10;27UnsqkpPpRhGp9o+Lh/N3waPg83ZP9+/2G4Gr4MX4drvK/xviKLNLTOhQqxZ2btD15wa58m0Auv&#10;iVDSPcF9oNl6nawUQ72kz8PfTcOHPhKOH+/ee7hY3KeEH0PFyJVwzof4GKwmyaipkiaNhVVs+zRE&#10;rI+pxxR0Um9jN9mKOwUpWZkXIFAq1hq7yUsGZ8qTLcP1aN7MkzLkypkJIqRSE6jMJf8IOuQmGOTF&#10;+1vglJ0rWhMnoJbG+t9Vjf2xVTHmH1WPWpPsS9vs8tvkceD2ZGWHTU/r+aOf4d//x9U3AAAA//8D&#10;AFBLAwQUAAYACAAAACEABlUkbt4AAAAJAQAADwAAAGRycy9kb3ducmV2LnhtbEyPwU7DMAyG70h7&#10;h8iTuLFkoFZQmk6AxAEEB7Yddkwbr61onNKkXff2GHGAo+1fv78v38yuExMOofWkYb1SIJAqb1uq&#10;Nex3z1e3IEI0ZE3nCTWcMcCmWFzkJrP+RB84bWMtuIRCZjQ0MfaZlKFq0Jmw8j0S345+cCbyONTS&#10;DubE5a6T10ql0pmW+ENjenxqsPrcjk7DXfk491K9HtTb+bB72U/m/Th+aX25nB/uQUSc418YfvAZ&#10;HQpmKv1INohOQ6ISdokablJW4ECSqjWI8nchi1z+Nyi+AQAA//8DAFBLAQItABQABgAIAAAAIQC2&#10;gziS/gAAAOEBAAATAAAAAAAAAAAAAAAAAAAAAABbQ29udGVudF9UeXBlc10ueG1sUEsBAi0AFAAG&#10;AAgAAAAhADj9If/WAAAAlAEAAAsAAAAAAAAAAAAAAAAALwEAAF9yZWxzLy5yZWxzUEsBAi0AFAAG&#10;AAgAAAAhAFibbaPiAQAA1wMAAA4AAAAAAAAAAAAAAAAALgIAAGRycy9lMm9Eb2MueG1sUEsBAi0A&#10;FAAGAAgAAAAhAAZVJG7eAAAACQEAAA8AAAAAAAAAAAAAAAAAPAQAAGRycy9kb3ducmV2LnhtbFBL&#10;BQYAAAAABAAEAPMAAABHBQAAAAA=&#10;" strokecolor="black [3200]" strokeweight=".5pt">
                <v:stroke joinstyle="miter"/>
              </v:line>
            </w:pict>
          </mc:Fallback>
        </mc:AlternateContent>
      </w:r>
      <w:r w:rsidRPr="00CB0A28">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44244C23" wp14:editId="2D34A3EE">
                <wp:simplePos x="0" y="0"/>
                <wp:positionH relativeFrom="column">
                  <wp:posOffset>3110865</wp:posOffset>
                </wp:positionH>
                <wp:positionV relativeFrom="paragraph">
                  <wp:posOffset>14605</wp:posOffset>
                </wp:positionV>
                <wp:extent cx="565785" cy="275590"/>
                <wp:effectExtent l="0" t="0" r="0" b="0"/>
                <wp:wrapSquare wrapText="bothSides"/>
                <wp:docPr id="217"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75590"/>
                        </a:xfrm>
                        <a:prstGeom prst="rect">
                          <a:avLst/>
                        </a:prstGeom>
                        <a:noFill/>
                        <a:ln w="9525">
                          <a:noFill/>
                          <a:miter lim="800000"/>
                          <a:headEnd/>
                          <a:tailEnd/>
                        </a:ln>
                      </wps:spPr>
                      <wps:txbx>
                        <w:txbxContent>
                          <w:p w14:paraId="46BC04C9" w14:textId="77777777" w:rsidR="00CB0A28" w:rsidRPr="00CB0A28" w:rsidRDefault="00CB0A28">
                            <w:pPr>
                              <w:rPr>
                                <w:rFonts w:ascii="Times New Roman" w:hAnsi="Times New Roman" w:cs="Times New Roman"/>
                              </w:rPr>
                            </w:pPr>
                            <w:r>
                              <w:rPr>
                                <w:rFonts w:ascii="Times New Roman" w:hAnsi="Times New Roman" w:cs="Times New Roman"/>
                              </w:rPr>
                              <w:t>BL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44C23" id="_x0000_t202" coordsize="21600,21600" o:spt="202" path="m,l,21600r21600,l21600,xe">
                <v:stroke joinstyle="miter"/>
                <v:path gradientshapeok="t" o:connecttype="rect"/>
              </v:shapetype>
              <v:shape id="Текстово поле 2" o:spid="_x0000_s1026" type="#_x0000_t202" style="position:absolute;left:0;text-align:left;margin-left:244.95pt;margin-top:1.15pt;width:44.55pt;height:2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mLAIAAAQEAAAOAAAAZHJzL2Uyb0RvYy54bWysU91u0zAUvkfiHSzf07RRs65R02lsDCGN&#10;H2nwAK7jNBaOj7HdJuUOHoVHQNoNSOMVsjfi2Om6Cu4QubCOc3w+n+87nxdnXaPIVlgnQRd0MhpT&#10;IjSHUup1QT+8v3p2SonzTJdMgRYF3QlHz5ZPnyxak4sUalClsARBtMtbU9Dae5MnieO1aJgbgREa&#10;kxXYhnnc2nVSWtYieqOSdDw+SVqwpbHAhXP493JI0mXEryrB/duqcsITVVDszcfVxnUV1mS5YPna&#10;MlNLvm+D/UMXDZMaLz1AXTLPyMbKv6AayS04qPyIQ5NAVUkuIgdkMxn/weamZkZELiiOMweZ3P+D&#10;5W+27yyRZUHTyYwSzRocUv+tv+1/3H+5/9rf9d/7O9L/wuBnf0vSIFhrXI51NwYrffccOhx8JO/M&#10;NfCPjmi4qJlei3Nroa0FK7HhSahMjkoHHBdAVu1rKPFetvEQgbrKNkFN1IcgOg5udxiW6Dzh+DM7&#10;yWanGSUcU+ksy+ZxmAnLH4qNdf6lgIaEoKAWvRDB2fba+dAMyx+OhLs0XEmloh+UJm1B51maxYKj&#10;TCM92lXJpqCn4/ANBgocX+gyFnsm1RDjBUrvSQeeA2PfrTo8GJRYQblD+hYGW+IzwqAG+5mSFi1Z&#10;UPdpw6ygRL3SKOF8Mp0GD8fNNJuluLHHmdVxhmmOUAX1lAzhhY++H7ieo9SVjDI8drLvFa0W1dk/&#10;i+Dl43089fh4l78BAAD//wMAUEsDBBQABgAIAAAAIQA2AMMy3QAAAAgBAAAPAAAAZHJzL2Rvd25y&#10;ZXYueG1sTI9BT8JAEIXvJv6HzZB4k12QCq3dEqPxqgGFxNvSHdrG7mzTXWj99wwnPU6+lzffy9ej&#10;a8UZ+9B40jCbKhBIpbcNVRq+Pt/uVyBCNGRN6wk1/GKAdXF7k5vM+oE2eN7GSnAJhcxoqGPsMilD&#10;WaMzYeo7JGZH3zsT+ewraXszcLlr5VypR+lMQ/yhNh2+1Fj+bE9Ow+79+L1fqI/q1SXd4EclyaVS&#10;67vJ+PwEIuIY/8Jw1Wd1KNjp4E9kg2g1LFZpylEN8wcQzJNlytsODJIlyCKX/wcUFwAAAP//AwBQ&#10;SwECLQAUAAYACAAAACEAtoM4kv4AAADhAQAAEwAAAAAAAAAAAAAAAAAAAAAAW0NvbnRlbnRfVHlw&#10;ZXNdLnhtbFBLAQItABQABgAIAAAAIQA4/SH/1gAAAJQBAAALAAAAAAAAAAAAAAAAAC8BAABfcmVs&#10;cy8ucmVsc1BLAQItABQABgAIAAAAIQAsdo3mLAIAAAQEAAAOAAAAAAAAAAAAAAAAAC4CAABkcnMv&#10;ZTJvRG9jLnhtbFBLAQItABQABgAIAAAAIQA2AMMy3QAAAAgBAAAPAAAAAAAAAAAAAAAAAIYEAABk&#10;cnMvZG93bnJldi54bWxQSwUGAAAAAAQABADzAAAAkAUAAAAA&#10;" filled="f" stroked="f">
                <v:textbox>
                  <w:txbxContent>
                    <w:p w14:paraId="46BC04C9" w14:textId="77777777" w:rsidR="00CB0A28" w:rsidRPr="00CB0A28" w:rsidRDefault="00CB0A28">
                      <w:pPr>
                        <w:rPr>
                          <w:rFonts w:ascii="Times New Roman" w:hAnsi="Times New Roman" w:cs="Times New Roman"/>
                        </w:rPr>
                      </w:pPr>
                      <w:r>
                        <w:rPr>
                          <w:rFonts w:ascii="Times New Roman" w:hAnsi="Times New Roman" w:cs="Times New Roman"/>
                        </w:rPr>
                        <w:t>BL 20</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3502D77" wp14:editId="3512CC4E">
                <wp:simplePos x="0" y="0"/>
                <wp:positionH relativeFrom="column">
                  <wp:posOffset>3037143</wp:posOffset>
                </wp:positionH>
                <wp:positionV relativeFrom="paragraph">
                  <wp:posOffset>234160</wp:posOffset>
                </wp:positionV>
                <wp:extent cx="170180" cy="173355"/>
                <wp:effectExtent l="38100" t="0" r="20320" b="55245"/>
                <wp:wrapNone/>
                <wp:docPr id="6" name="Съединител &quot;права стрелка&quot; 6"/>
                <wp:cNvGraphicFramePr/>
                <a:graphic xmlns:a="http://schemas.openxmlformats.org/drawingml/2006/main">
                  <a:graphicData uri="http://schemas.microsoft.com/office/word/2010/wordprocessingShape">
                    <wps:wsp>
                      <wps:cNvCnPr/>
                      <wps:spPr>
                        <a:xfrm flipH="1">
                          <a:off x="0" y="0"/>
                          <a:ext cx="170180" cy="173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CDA232" id="_x0000_t32" coordsize="21600,21600" o:spt="32" o:oned="t" path="m,l21600,21600e" filled="f">
                <v:path arrowok="t" fillok="f" o:connecttype="none"/>
                <o:lock v:ext="edit" shapetype="t"/>
              </v:shapetype>
              <v:shape id="Съединител &quot;права стрелка&quot; 6" o:spid="_x0000_s1026" type="#_x0000_t32" style="position:absolute;margin-left:239.15pt;margin-top:18.45pt;width:13.4pt;height:13.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EkEwIAACQEAAAOAAAAZHJzL2Uyb0RvYy54bWysU81uEzEQviPxDpYP3MjutmpahWx6SPk5&#10;IIgoPIDrtbMW/sN283ODHvsWvEGEqFSBEK/gvBFjb7IgQAghLpbHM983882Mx6crJdGCOS+MrnE1&#10;KDFimppG6HmNX718dP8EIx+Ibog0mtV4zTw+ndy9M17aETswrZENcwhItB8tbY3bEOyoKDxtmSJ+&#10;YCzT4OTGKRLAdPOicWQJ7EoWB2U5LJbGNdYZyryH17POiSeZn3NGw3POPQtI1hhqC/l0+bxIZzEZ&#10;k9HcEdsKuiuD/EMViggNSXuqMxIIunTiFyolqDPe8DCgRhWGc0FZ1gBqqvInNectsSxrgeZ427fJ&#10;/z9a+mwxc0g0NR5ipImCEcX32+t4Ez/G2/gl3m6v4P4Z3XtzacKD+HX7Nm7ih7hB23fbKzDAFz/F&#10;TedGw9TPpfUjoJ3qmdtZ3s5cas6KO4W4FPYJrEpuFzQArfI01v002CogCo/VcVmdwMwouKrjw8Oj&#10;o8RedDSJzjofHjOjULrU2AdHxLwNU6M1zN24LgVZPPWhA+4BCSx1OgMR8qFuUFhbUB6cIHou2S5P&#10;CimSmq7+fAtryTr4C8ahb6nOrCRvLJtKhxYEdq15XfUsEJkgXEjZg8o/g3axCcbyFv8tsI/OGY0O&#10;PVAJbdzvsobVvlTexe9Vd1qT7AvTrPM0cztgFfMcdt8m7fqPdoZ//9yTbwAAAP//AwBQSwMEFAAG&#10;AAgAAAAhAJWmQ8bhAAAACQEAAA8AAABkcnMvZG93bnJldi54bWxMj8FOwzAQRO9I/IO1SNyokzZN&#10;S8imQkhcAJVSuPTmxtskIl5HttsGvh5zguNqnmbelqvR9OJEzneWEdJJAoK4trrjBuHj/fFmCcIH&#10;xVr1lgnhizysqsuLUhXanvmNTtvQiFjCvlAIbQhDIaWvWzLKT+xAHLODdUaFeLpGaqfOsdz0cpok&#10;uTSq47jQqoEeWqo/t0eD8JK616fFbn3IfOO+d/ycbfzGIl5fjfd3IAKN4Q+GX/2oDlV02tsjay96&#10;hGyxnEUUYZbfgojAPJmnIPYIeTYFWZXy/wfVDwAAAP//AwBQSwECLQAUAAYACAAAACEAtoM4kv4A&#10;AADhAQAAEwAAAAAAAAAAAAAAAAAAAAAAW0NvbnRlbnRfVHlwZXNdLnhtbFBLAQItABQABgAIAAAA&#10;IQA4/SH/1gAAAJQBAAALAAAAAAAAAAAAAAAAAC8BAABfcmVscy8ucmVsc1BLAQItABQABgAIAAAA&#10;IQBCoBEkEwIAACQEAAAOAAAAAAAAAAAAAAAAAC4CAABkcnMvZTJvRG9jLnhtbFBLAQItABQABgAI&#10;AAAAIQCVpkPG4QAAAAkBAAAPAAAAAAAAAAAAAAAAAG0EAABkcnMvZG93bnJldi54bWxQSwUGAAAA&#10;AAQABADzAAAAewUAAAAA&#10;" strokecolor="black [3200]" strokeweight=".5pt">
                <v:stroke endarrow="block" joinstyle="miter"/>
              </v:shape>
            </w:pict>
          </mc:Fallback>
        </mc:AlternateContent>
      </w:r>
    </w:p>
    <w:p w14:paraId="1F7D3E72" w14:textId="73F86C3C" w:rsidR="0010293D" w:rsidRDefault="0010293D" w:rsidP="0010293D">
      <w:pPr>
        <w:spacing w:after="120" w:line="240" w:lineRule="auto"/>
        <w:mirrorIndents/>
        <w:jc w:val="both"/>
        <w:rPr>
          <w:rFonts w:ascii="Times New Roman" w:hAnsi="Times New Roman" w:cs="Times New Roman"/>
          <w:sz w:val="24"/>
          <w:szCs w:val="24"/>
        </w:rPr>
      </w:pPr>
    </w:p>
    <w:p w14:paraId="22D15A81" w14:textId="552A2CB8" w:rsidR="0010293D" w:rsidRDefault="0010293D" w:rsidP="0010293D">
      <w:pPr>
        <w:spacing w:after="120" w:line="240" w:lineRule="auto"/>
        <w:mirrorIndents/>
        <w:jc w:val="both"/>
        <w:rPr>
          <w:rFonts w:ascii="Times New Roman" w:hAnsi="Times New Roman" w:cs="Times New Roman"/>
          <w:sz w:val="24"/>
          <w:szCs w:val="24"/>
        </w:rPr>
      </w:pPr>
    </w:p>
    <w:p w14:paraId="5489DE74" w14:textId="244E0613" w:rsidR="0010293D" w:rsidRDefault="0010293D" w:rsidP="0010293D">
      <w:pPr>
        <w:spacing w:after="120" w:line="240" w:lineRule="auto"/>
        <w:mirrorIndents/>
        <w:jc w:val="both"/>
        <w:rPr>
          <w:rFonts w:ascii="Times New Roman" w:hAnsi="Times New Roman" w:cs="Times New Roman"/>
          <w:sz w:val="24"/>
          <w:szCs w:val="24"/>
        </w:rPr>
      </w:pPr>
    </w:p>
    <w:p w14:paraId="4827EEF1" w14:textId="77777777" w:rsidR="0010293D" w:rsidRDefault="0010293D" w:rsidP="0010293D">
      <w:pPr>
        <w:spacing w:after="120" w:line="240" w:lineRule="auto"/>
        <w:mirrorIndents/>
        <w:jc w:val="both"/>
        <w:rPr>
          <w:rFonts w:ascii="Times New Roman" w:hAnsi="Times New Roman" w:cs="Times New Roman"/>
          <w:sz w:val="24"/>
          <w:szCs w:val="24"/>
        </w:rPr>
      </w:pPr>
    </w:p>
    <w:p w14:paraId="3F06757C" w14:textId="5C1BD004" w:rsidR="0010293D" w:rsidRDefault="0010293D" w:rsidP="0010293D">
      <w:pPr>
        <w:spacing w:after="120" w:line="240" w:lineRule="auto"/>
        <w:mirrorIndents/>
        <w:jc w:val="both"/>
        <w:rPr>
          <w:rFonts w:ascii="Times New Roman" w:hAnsi="Times New Roman" w:cs="Times New Roman"/>
          <w:sz w:val="24"/>
          <w:szCs w:val="24"/>
        </w:rPr>
      </w:pPr>
    </w:p>
    <w:p w14:paraId="75D5D908" w14:textId="41F9D9B9" w:rsidR="0010293D" w:rsidRDefault="0010293D" w:rsidP="0010293D">
      <w:pPr>
        <w:spacing w:after="120" w:line="240" w:lineRule="auto"/>
        <w:mirrorIndents/>
        <w:jc w:val="both"/>
        <w:rPr>
          <w:rFonts w:ascii="Times New Roman" w:hAnsi="Times New Roman" w:cs="Times New Roman"/>
          <w:sz w:val="24"/>
          <w:szCs w:val="24"/>
        </w:rPr>
      </w:pPr>
    </w:p>
    <w:p w14:paraId="27F3F095" w14:textId="353AE08F" w:rsidR="0010293D" w:rsidRDefault="0010293D" w:rsidP="0010293D">
      <w:pPr>
        <w:spacing w:after="120" w:line="240" w:lineRule="auto"/>
        <w:mirrorIndents/>
        <w:jc w:val="both"/>
        <w:rPr>
          <w:rFonts w:ascii="Times New Roman" w:hAnsi="Times New Roman" w:cs="Times New Roman"/>
          <w:sz w:val="24"/>
          <w:szCs w:val="24"/>
        </w:rPr>
      </w:pPr>
    </w:p>
    <w:p w14:paraId="31057EE0" w14:textId="2EC5AF5B" w:rsidR="00271E1C" w:rsidRDefault="00271E1C" w:rsidP="0010293D">
      <w:pPr>
        <w:spacing w:after="120" w:line="240" w:lineRule="auto"/>
        <w:mirrorIndents/>
        <w:jc w:val="both"/>
        <w:rPr>
          <w:rFonts w:ascii="Times New Roman" w:hAnsi="Times New Roman" w:cs="Times New Roman"/>
          <w:sz w:val="24"/>
          <w:szCs w:val="24"/>
          <w:lang w:val="bg-BG"/>
        </w:rPr>
      </w:pPr>
      <w:r>
        <w:rPr>
          <w:noProof/>
        </w:rPr>
        <mc:AlternateContent>
          <mc:Choice Requires="wps">
            <w:drawing>
              <wp:anchor distT="0" distB="0" distL="114300" distR="114300" simplePos="0" relativeHeight="251661312" behindDoc="0" locked="0" layoutInCell="1" allowOverlap="1" wp14:anchorId="6E0EE9E2" wp14:editId="4EA549F6">
                <wp:simplePos x="0" y="0"/>
                <wp:positionH relativeFrom="column">
                  <wp:posOffset>1633220</wp:posOffset>
                </wp:positionH>
                <wp:positionV relativeFrom="paragraph">
                  <wp:posOffset>16510</wp:posOffset>
                </wp:positionV>
                <wp:extent cx="2332355" cy="177800"/>
                <wp:effectExtent l="0" t="0" r="0" b="0"/>
                <wp:wrapNone/>
                <wp:docPr id="4" name="Текстово поле 4"/>
                <wp:cNvGraphicFramePr/>
                <a:graphic xmlns:a="http://schemas.openxmlformats.org/drawingml/2006/main">
                  <a:graphicData uri="http://schemas.microsoft.com/office/word/2010/wordprocessingShape">
                    <wps:wsp>
                      <wps:cNvSpPr txBox="1"/>
                      <wps:spPr>
                        <a:xfrm>
                          <a:off x="0" y="0"/>
                          <a:ext cx="2332355" cy="177800"/>
                        </a:xfrm>
                        <a:prstGeom prst="rect">
                          <a:avLst/>
                        </a:prstGeom>
                        <a:solidFill>
                          <a:prstClr val="white"/>
                        </a:solidFill>
                        <a:ln>
                          <a:noFill/>
                        </a:ln>
                      </wps:spPr>
                      <wps:txbx>
                        <w:txbxContent>
                          <w:p w14:paraId="45601B87" w14:textId="11883F8A" w:rsidR="00456C1B" w:rsidRPr="004F5B10" w:rsidRDefault="00456C1B" w:rsidP="00456C1B">
                            <w:pPr>
                              <w:pStyle w:val="a9"/>
                              <w:jc w:val="right"/>
                              <w:rPr>
                                <w:rFonts w:ascii="Times New Roman" w:hAnsi="Times New Roman" w:cs="Times New Roman"/>
                                <w:noProof/>
                                <w:color w:val="auto"/>
                                <w:sz w:val="22"/>
                                <w:szCs w:val="22"/>
                              </w:rPr>
                            </w:pPr>
                            <w:proofErr w:type="spellStart"/>
                            <w:r w:rsidRPr="004F5B10">
                              <w:rPr>
                                <w:rFonts w:ascii="Times New Roman" w:hAnsi="Times New Roman" w:cs="Times New Roman"/>
                                <w:color w:val="auto"/>
                                <w:sz w:val="22"/>
                                <w:szCs w:val="22"/>
                              </w:rPr>
                              <w:t>фиг</w:t>
                            </w:r>
                            <w:proofErr w:type="spellEnd"/>
                            <w:r w:rsidRPr="004F5B10">
                              <w:rPr>
                                <w:rFonts w:ascii="Times New Roman" w:hAnsi="Times New Roman" w:cs="Times New Roman"/>
                                <w:color w:val="auto"/>
                                <w:sz w:val="22"/>
                                <w:szCs w:val="22"/>
                              </w:rPr>
                              <w:t>.  2.</w:t>
                            </w:r>
                            <w:r w:rsidR="00503602" w:rsidRPr="004F5B10">
                              <w:rPr>
                                <w:rFonts w:ascii="Times New Roman" w:hAnsi="Times New Roman" w:cs="Times New Roman"/>
                                <w:color w:val="auto"/>
                                <w:sz w:val="22"/>
                                <w:szCs w:val="22"/>
                                <w:lang w:val="bg-BG"/>
                              </w:rPr>
                              <w:t>1</w:t>
                            </w:r>
                            <w:r w:rsidRPr="004F5B10">
                              <w:rPr>
                                <w:rFonts w:ascii="Times New Roman" w:hAnsi="Times New Roman" w:cs="Times New Roman"/>
                                <w:color w:val="auto"/>
                                <w:sz w:val="22"/>
                                <w:szCs w:val="22"/>
                              </w:rPr>
                              <w:t xml:space="preserve"> </w:t>
                            </w:r>
                            <w:r w:rsidRPr="004F5B10">
                              <w:rPr>
                                <w:rFonts w:ascii="Times New Roman" w:hAnsi="Times New Roman" w:cs="Times New Roman"/>
                                <w:color w:val="auto"/>
                                <w:sz w:val="22"/>
                                <w:szCs w:val="22"/>
                                <w:lang w:val="bg-BG"/>
                              </w:rPr>
                              <w:t xml:space="preserve">Графика </w:t>
                            </w:r>
                            <m:oMath>
                              <m:r>
                                <w:rPr>
                                  <w:rFonts w:ascii="Cambria Math" w:hAnsi="Cambria Math" w:cs="Times New Roman"/>
                                  <w:color w:val="auto"/>
                                  <w:sz w:val="22"/>
                                  <w:szCs w:val="22"/>
                                  <w:lang w:val="bg-BG"/>
                                </w:rPr>
                                <m:t>K</m:t>
                              </m:r>
                              <m:d>
                                <m:dPr>
                                  <m:ctrlPr>
                                    <w:rPr>
                                      <w:rFonts w:ascii="Cambria Math" w:hAnsi="Cambria Math" w:cs="Times New Roman"/>
                                      <w:color w:val="auto"/>
                                      <w:sz w:val="22"/>
                                      <w:szCs w:val="22"/>
                                      <w:lang w:val="bg-BG"/>
                                    </w:rPr>
                                  </m:ctrlPr>
                                </m:dPr>
                                <m:e>
                                  <m:r>
                                    <w:rPr>
                                      <w:rFonts w:ascii="Cambria Math" w:hAnsi="Cambria Math" w:cs="Times New Roman"/>
                                      <w:color w:val="auto"/>
                                      <w:sz w:val="22"/>
                                      <w:szCs w:val="22"/>
                                      <w:lang w:val="bg-BG"/>
                                    </w:rPr>
                                    <m:t>α</m:t>
                                  </m:r>
                                </m:e>
                              </m:d>
                            </m:oMath>
                            <w:r w:rsidRPr="004F5B10">
                              <w:rPr>
                                <w:rFonts w:ascii="Times New Roman" w:eastAsiaTheme="minorEastAsia" w:hAnsi="Times New Roman" w:cs="Times New Roman"/>
                                <w:color w:val="auto"/>
                                <w:sz w:val="22"/>
                                <w:szCs w:val="22"/>
                              </w:rPr>
                              <w:t xml:space="preserve"> </w:t>
                            </w:r>
                            <w:r w:rsidRPr="004F5B10">
                              <w:rPr>
                                <w:rFonts w:ascii="Times New Roman" w:eastAsiaTheme="minorEastAsia" w:hAnsi="Times New Roman" w:cs="Times New Roman"/>
                                <w:color w:val="auto"/>
                                <w:sz w:val="22"/>
                                <w:szCs w:val="22"/>
                                <w:lang w:val="bg-BG"/>
                              </w:rPr>
                              <w:t xml:space="preserve">на </w:t>
                            </w:r>
                            <w:r w:rsidRPr="004F5B10">
                              <w:rPr>
                                <w:rFonts w:ascii="Times New Roman" w:eastAsiaTheme="minorEastAsia" w:hAnsi="Times New Roman" w:cs="Times New Roman"/>
                                <w:color w:val="auto"/>
                                <w:sz w:val="22"/>
                                <w:szCs w:val="22"/>
                              </w:rPr>
                              <w:t>BL20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EE9E2" id="_x0000_t202" coordsize="21600,21600" o:spt="202" path="m,l,21600r21600,l21600,xe">
                <v:stroke joinstyle="miter"/>
                <v:path gradientshapeok="t" o:connecttype="rect"/>
              </v:shapetype>
              <v:shape id="Текстово поле 4" o:spid="_x0000_s1027" type="#_x0000_t202" style="position:absolute;left:0;text-align:left;margin-left:128.6pt;margin-top:1.3pt;width:183.6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2m4UwIAAHgEAAAOAAAAZHJzL2Uyb0RvYy54bWysVM1uEzEQviPxDpbvZPPT0irKpgqpgpCi&#10;tlKKena83qwlr8fYTnbDDR6FR0DqBaTyCts3YuzNplA4IS7O7PzZ3/fNZHJRl4rshHUSdEoHvT4l&#10;QnPIpN6k9P3t4tU5Jc4znTEFWqR0Lxy9mL58ManMWAyhAJUJS7CJduPKpLTw3oyTxPFClMz1wAiN&#10;wRxsyTx+2k2SWVZh91Ilw37/dVKBzYwFLpxD72UbpNPYP88F99d57oQnKqX4Nh9PG891OJPphI03&#10;lplC8sMz2D+8omRS46XHVpfMM7K18o9WpeQWHOS+x6FMIM8lFxEDohn0n6FZFcyIiAXJceZIk/t/&#10;bfnV7sYSmaX0hBLNSpSo+dLcN98ePz1+bh6ar80DaX6g8b25JyeBrsq4MVatDNb5+g3UKHvnd+gM&#10;LNS5LcMv4iMYR+L3R7JF7QlH53A0Go5OTynhGBucnZ33oxrJU7Wxzr8VUJJgpNSimJFjtls6jy/B&#10;1C4lXOZAyWwhlQofITBXluwYCl8V0ovwRqz4LUvpkKshVLXh4EkCxBZKsHy9riNDR5hryPaI3kI7&#10;Ts7whcT7lsz5G2ZxfhAw7oS/xiNXUKUUDhYlBdiPf/OHfJQVo5RUOI8pdR+2zApK1DuNgofh7Qzb&#10;GevO0NtyDoh0gNtmeDSxwHrVmbmF8g5XZRZuwRDTHO9Kqe/MuW+3AleNi9ksJuGIGuaXemV4aN3x&#10;elvfMWsOqnjU8wq6SWXjZ+K0uS3Ls62HXEblAq8tiwe6cbyjPIdVDPvz63fMevrDmP4EAAD//wMA&#10;UEsDBBQABgAIAAAAIQCM0utW3gAAAAgBAAAPAAAAZHJzL2Rvd25yZXYueG1sTI/BTsMwEETvSPyD&#10;tUhcEHUw1K1CnApauJVDS9WzGy9JRLyObKdJ/x5zgtusZjTztlhNtmNn9KF1pOBhlgFDqpxpqVZw&#10;+Hy/XwILUZPRnSNUcMEAq/L6qtC5cSPt8LyPNUslFHKtoImxzzkPVYNWh5nrkZL35bzVMZ2+5sbr&#10;MZXbjossk9zqltJCo3tcN1h97werQG78MO5ofbc5vG31R1+L4+vlqNTtzfTyDCziFP/C8Iuf0KFM&#10;TCc3kAmsUyDmC5GiSUhgyZfiaQ7spOAxk8DLgv9/oPwBAAD//wMAUEsBAi0AFAAGAAgAAAAhALaD&#10;OJL+AAAA4QEAABMAAAAAAAAAAAAAAAAAAAAAAFtDb250ZW50X1R5cGVzXS54bWxQSwECLQAUAAYA&#10;CAAAACEAOP0h/9YAAACUAQAACwAAAAAAAAAAAAAAAAAvAQAAX3JlbHMvLnJlbHNQSwECLQAUAAYA&#10;CAAAACEAfbNpuFMCAAB4BAAADgAAAAAAAAAAAAAAAAAuAgAAZHJzL2Uyb0RvYy54bWxQSwECLQAU&#10;AAYACAAAACEAjNLrVt4AAAAIAQAADwAAAAAAAAAAAAAAAACtBAAAZHJzL2Rvd25yZXYueG1sUEsF&#10;BgAAAAAEAAQA8wAAALgFAAAAAA==&#10;" stroked="f">
                <v:textbox inset="0,0,0,0">
                  <w:txbxContent>
                    <w:p w14:paraId="45601B87" w14:textId="11883F8A" w:rsidR="00456C1B" w:rsidRPr="004F5B10" w:rsidRDefault="00456C1B" w:rsidP="00456C1B">
                      <w:pPr>
                        <w:pStyle w:val="a9"/>
                        <w:jc w:val="right"/>
                        <w:rPr>
                          <w:rFonts w:ascii="Times New Roman" w:hAnsi="Times New Roman" w:cs="Times New Roman"/>
                          <w:noProof/>
                          <w:color w:val="auto"/>
                          <w:sz w:val="22"/>
                          <w:szCs w:val="22"/>
                        </w:rPr>
                      </w:pPr>
                      <w:proofErr w:type="spellStart"/>
                      <w:r w:rsidRPr="004F5B10">
                        <w:rPr>
                          <w:rFonts w:ascii="Times New Roman" w:hAnsi="Times New Roman" w:cs="Times New Roman"/>
                          <w:color w:val="auto"/>
                          <w:sz w:val="22"/>
                          <w:szCs w:val="22"/>
                        </w:rPr>
                        <w:t>фиг</w:t>
                      </w:r>
                      <w:proofErr w:type="spellEnd"/>
                      <w:r w:rsidRPr="004F5B10">
                        <w:rPr>
                          <w:rFonts w:ascii="Times New Roman" w:hAnsi="Times New Roman" w:cs="Times New Roman"/>
                          <w:color w:val="auto"/>
                          <w:sz w:val="22"/>
                          <w:szCs w:val="22"/>
                        </w:rPr>
                        <w:t>.  2.</w:t>
                      </w:r>
                      <w:r w:rsidR="00503602" w:rsidRPr="004F5B10">
                        <w:rPr>
                          <w:rFonts w:ascii="Times New Roman" w:hAnsi="Times New Roman" w:cs="Times New Roman"/>
                          <w:color w:val="auto"/>
                          <w:sz w:val="22"/>
                          <w:szCs w:val="22"/>
                          <w:lang w:val="bg-BG"/>
                        </w:rPr>
                        <w:t>1</w:t>
                      </w:r>
                      <w:r w:rsidRPr="004F5B10">
                        <w:rPr>
                          <w:rFonts w:ascii="Times New Roman" w:hAnsi="Times New Roman" w:cs="Times New Roman"/>
                          <w:color w:val="auto"/>
                          <w:sz w:val="22"/>
                          <w:szCs w:val="22"/>
                        </w:rPr>
                        <w:t xml:space="preserve"> </w:t>
                      </w:r>
                      <w:r w:rsidRPr="004F5B10">
                        <w:rPr>
                          <w:rFonts w:ascii="Times New Roman" w:hAnsi="Times New Roman" w:cs="Times New Roman"/>
                          <w:color w:val="auto"/>
                          <w:sz w:val="22"/>
                          <w:szCs w:val="22"/>
                          <w:lang w:val="bg-BG"/>
                        </w:rPr>
                        <w:t xml:space="preserve">Графика </w:t>
                      </w:r>
                      <m:oMath>
                        <m:r>
                          <w:rPr>
                            <w:rFonts w:ascii="Cambria Math" w:hAnsi="Cambria Math" w:cs="Times New Roman"/>
                            <w:color w:val="auto"/>
                            <w:sz w:val="22"/>
                            <w:szCs w:val="22"/>
                            <w:lang w:val="bg-BG"/>
                          </w:rPr>
                          <m:t>K</m:t>
                        </m:r>
                        <m:d>
                          <m:dPr>
                            <m:ctrlPr>
                              <w:rPr>
                                <w:rFonts w:ascii="Cambria Math" w:hAnsi="Cambria Math" w:cs="Times New Roman"/>
                                <w:color w:val="auto"/>
                                <w:sz w:val="22"/>
                                <w:szCs w:val="22"/>
                                <w:lang w:val="bg-BG"/>
                              </w:rPr>
                            </m:ctrlPr>
                          </m:dPr>
                          <m:e>
                            <m:r>
                              <w:rPr>
                                <w:rFonts w:ascii="Cambria Math" w:hAnsi="Cambria Math" w:cs="Times New Roman"/>
                                <w:color w:val="auto"/>
                                <w:sz w:val="22"/>
                                <w:szCs w:val="22"/>
                                <w:lang w:val="bg-BG"/>
                              </w:rPr>
                              <m:t>α</m:t>
                            </m:r>
                          </m:e>
                        </m:d>
                      </m:oMath>
                      <w:r w:rsidRPr="004F5B10">
                        <w:rPr>
                          <w:rFonts w:ascii="Times New Roman" w:eastAsiaTheme="minorEastAsia" w:hAnsi="Times New Roman" w:cs="Times New Roman"/>
                          <w:color w:val="auto"/>
                          <w:sz w:val="22"/>
                          <w:szCs w:val="22"/>
                        </w:rPr>
                        <w:t xml:space="preserve"> </w:t>
                      </w:r>
                      <w:r w:rsidRPr="004F5B10">
                        <w:rPr>
                          <w:rFonts w:ascii="Times New Roman" w:eastAsiaTheme="minorEastAsia" w:hAnsi="Times New Roman" w:cs="Times New Roman"/>
                          <w:color w:val="auto"/>
                          <w:sz w:val="22"/>
                          <w:szCs w:val="22"/>
                          <w:lang w:val="bg-BG"/>
                        </w:rPr>
                        <w:t xml:space="preserve">на </w:t>
                      </w:r>
                      <w:r w:rsidRPr="004F5B10">
                        <w:rPr>
                          <w:rFonts w:ascii="Times New Roman" w:eastAsiaTheme="minorEastAsia" w:hAnsi="Times New Roman" w:cs="Times New Roman"/>
                          <w:color w:val="auto"/>
                          <w:sz w:val="22"/>
                          <w:szCs w:val="22"/>
                        </w:rPr>
                        <w:t>BL20</w:t>
                      </w:r>
                    </w:p>
                  </w:txbxContent>
                </v:textbox>
              </v:shape>
            </w:pict>
          </mc:Fallback>
        </mc:AlternateContent>
      </w:r>
    </w:p>
    <w:p w14:paraId="319649F4" w14:textId="6341EB8E" w:rsidR="00004BF4" w:rsidRDefault="00D5769D" w:rsidP="0010293D">
      <w:pPr>
        <w:spacing w:after="120" w:line="240" w:lineRule="auto"/>
        <w:mirrorIndents/>
        <w:jc w:val="both"/>
        <w:rPr>
          <w:rFonts w:ascii="Times New Roman" w:eastAsiaTheme="minorEastAsia" w:hAnsi="Times New Roman" w:cs="Times New Roman"/>
          <w:sz w:val="24"/>
          <w:szCs w:val="24"/>
          <w:lang w:val="bg-BG"/>
        </w:rPr>
      </w:pPr>
      <w:r>
        <w:rPr>
          <w:rFonts w:ascii="Times New Roman" w:eastAsiaTheme="minorEastAsia" w:hAnsi="Times New Roman" w:cs="Times New Roman"/>
          <w:sz w:val="24"/>
          <w:szCs w:val="24"/>
          <w:lang w:val="bg-BG"/>
        </w:rPr>
        <w:t>Тялото се оразмерява, така че да в максималната дебелина на профила да се разположат пилотите, съобразявайки се с ограниченията показани на „</w:t>
      </w:r>
      <w:r w:rsidR="00DA570B">
        <w:rPr>
          <w:rFonts w:ascii="Times New Roman" w:eastAsiaTheme="minorEastAsia" w:hAnsi="Times New Roman" w:cs="Times New Roman"/>
          <w:sz w:val="24"/>
          <w:szCs w:val="24"/>
          <w:lang w:val="bg-BG"/>
        </w:rPr>
        <w:t>фиг. 2.2</w:t>
      </w:r>
      <w:r>
        <w:rPr>
          <w:rFonts w:ascii="Times New Roman" w:eastAsiaTheme="minorEastAsia" w:hAnsi="Times New Roman" w:cs="Times New Roman"/>
          <w:sz w:val="24"/>
          <w:szCs w:val="24"/>
          <w:lang w:val="bg-BG"/>
        </w:rPr>
        <w:t xml:space="preserve">“. </w:t>
      </w:r>
      <w:r w:rsidR="008F36B0">
        <w:rPr>
          <w:rFonts w:ascii="Times New Roman" w:eastAsiaTheme="minorEastAsia" w:hAnsi="Times New Roman" w:cs="Times New Roman"/>
          <w:sz w:val="24"/>
          <w:szCs w:val="24"/>
          <w:lang w:val="bg-BG"/>
        </w:rPr>
        <w:t>Следва избор и оразмеряване на опашни плоскости (ОП) и крило. За ОП се избира симетричен профил „</w:t>
      </w:r>
      <w:r w:rsidR="008F36B0">
        <w:rPr>
          <w:rFonts w:ascii="Times New Roman" w:hAnsi="Times New Roman" w:cs="Times New Roman"/>
          <w:sz w:val="24"/>
          <w:szCs w:val="24"/>
        </w:rPr>
        <w:t>HN-312S</w:t>
      </w:r>
      <w:r w:rsidR="008F36B0">
        <w:rPr>
          <w:rFonts w:ascii="Times New Roman" w:eastAsiaTheme="minorEastAsia" w:hAnsi="Times New Roman" w:cs="Times New Roman"/>
          <w:sz w:val="24"/>
          <w:szCs w:val="24"/>
          <w:lang w:val="bg-BG"/>
        </w:rPr>
        <w:t>“, а крилото се разполага, така</w:t>
      </w:r>
      <w:r w:rsidR="00AD104F">
        <w:rPr>
          <w:rFonts w:ascii="Times New Roman" w:eastAsiaTheme="minorEastAsia" w:hAnsi="Times New Roman" w:cs="Times New Roman"/>
          <w:sz w:val="24"/>
          <w:szCs w:val="24"/>
          <w:lang w:val="bg-BG"/>
        </w:rPr>
        <w:t xml:space="preserve"> че да ограничава протичането</w:t>
      </w:r>
      <w:r w:rsidR="0021390F">
        <w:rPr>
          <w:rFonts w:ascii="Times New Roman" w:eastAsiaTheme="minorEastAsia" w:hAnsi="Times New Roman" w:cs="Times New Roman"/>
          <w:sz w:val="24"/>
          <w:szCs w:val="24"/>
          <w:lang w:val="bg-BG"/>
        </w:rPr>
        <w:t xml:space="preserve"> през</w:t>
      </w:r>
      <w:r w:rsidR="008F36B0">
        <w:rPr>
          <w:rFonts w:ascii="Times New Roman" w:eastAsiaTheme="minorEastAsia" w:hAnsi="Times New Roman" w:cs="Times New Roman"/>
          <w:sz w:val="24"/>
          <w:szCs w:val="24"/>
          <w:lang w:val="bg-BG"/>
        </w:rPr>
        <w:t xml:space="preserve"> страничните </w:t>
      </w:r>
      <w:r w:rsidR="008F36B0">
        <w:rPr>
          <w:rFonts w:ascii="Times New Roman" w:eastAsiaTheme="minorEastAsia" w:hAnsi="Times New Roman" w:cs="Times New Roman"/>
          <w:sz w:val="24"/>
          <w:szCs w:val="24"/>
          <w:lang w:val="bg-BG"/>
        </w:rPr>
        <w:lastRenderedPageBreak/>
        <w:t xml:space="preserve">повърхности на тялото. Избират се двигатели от витломоторната група, разположени на </w:t>
      </w:r>
      <w:r w:rsidR="00D22863">
        <w:rPr>
          <w:rFonts w:ascii="Times New Roman" w:hAnsi="Times New Roman" w:cs="Times New Roman"/>
          <w:i/>
          <w:noProof/>
          <w:sz w:val="24"/>
          <w:szCs w:val="24"/>
        </w:rPr>
        <w:drawing>
          <wp:anchor distT="0" distB="0" distL="114300" distR="114300" simplePos="0" relativeHeight="251669504" behindDoc="0" locked="0" layoutInCell="1" allowOverlap="1" wp14:anchorId="5B492F1A" wp14:editId="12AF427C">
            <wp:simplePos x="0" y="0"/>
            <wp:positionH relativeFrom="column">
              <wp:posOffset>1652905</wp:posOffset>
            </wp:positionH>
            <wp:positionV relativeFrom="paragraph">
              <wp:posOffset>399415</wp:posOffset>
            </wp:positionV>
            <wp:extent cx="2952713" cy="2482947"/>
            <wp:effectExtent l="19050" t="19050" r="19685" b="12700"/>
            <wp:wrapNone/>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2.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713" cy="248294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8F36B0">
        <w:rPr>
          <w:rFonts w:ascii="Times New Roman" w:eastAsiaTheme="minorEastAsia" w:hAnsi="Times New Roman" w:cs="Times New Roman"/>
          <w:sz w:val="24"/>
          <w:szCs w:val="24"/>
          <w:lang w:val="bg-BG"/>
        </w:rPr>
        <w:t>изнесени встрани пилони.</w:t>
      </w:r>
    </w:p>
    <w:p w14:paraId="0CC5A3C1" w14:textId="0015ECED" w:rsidR="005F3136" w:rsidRDefault="005F3136" w:rsidP="0010293D">
      <w:pPr>
        <w:spacing w:after="120" w:line="240" w:lineRule="auto"/>
        <w:mirrorIndents/>
        <w:jc w:val="both"/>
        <w:rPr>
          <w:rFonts w:ascii="Times New Roman" w:eastAsiaTheme="minorEastAsia" w:hAnsi="Times New Roman" w:cs="Times New Roman"/>
          <w:sz w:val="24"/>
          <w:szCs w:val="24"/>
          <w:lang w:val="bg-BG"/>
        </w:rPr>
      </w:pPr>
    </w:p>
    <w:p w14:paraId="4381ED27" w14:textId="262B394C" w:rsidR="005F3136" w:rsidRDefault="005F3136" w:rsidP="0010293D">
      <w:pPr>
        <w:spacing w:after="120" w:line="240" w:lineRule="auto"/>
        <w:mirrorIndents/>
        <w:jc w:val="both"/>
        <w:rPr>
          <w:rFonts w:ascii="Times New Roman" w:eastAsiaTheme="minorEastAsia" w:hAnsi="Times New Roman" w:cs="Times New Roman"/>
          <w:sz w:val="24"/>
          <w:szCs w:val="24"/>
          <w:lang w:val="bg-BG"/>
        </w:rPr>
      </w:pPr>
    </w:p>
    <w:p w14:paraId="20C2D4D5" w14:textId="5AE9ABD8" w:rsidR="005F3136" w:rsidRDefault="005F3136" w:rsidP="0010293D">
      <w:pPr>
        <w:spacing w:after="120" w:line="240" w:lineRule="auto"/>
        <w:mirrorIndents/>
        <w:jc w:val="both"/>
        <w:rPr>
          <w:rFonts w:ascii="Times New Roman" w:eastAsiaTheme="minorEastAsia" w:hAnsi="Times New Roman" w:cs="Times New Roman"/>
          <w:sz w:val="24"/>
          <w:szCs w:val="24"/>
          <w:lang w:val="bg-BG"/>
        </w:rPr>
      </w:pPr>
    </w:p>
    <w:p w14:paraId="7AD09E20" w14:textId="01DF6971" w:rsidR="005F3136" w:rsidRDefault="005F3136" w:rsidP="0010293D">
      <w:pPr>
        <w:spacing w:after="120" w:line="240" w:lineRule="auto"/>
        <w:mirrorIndents/>
        <w:jc w:val="both"/>
        <w:rPr>
          <w:rFonts w:ascii="Times New Roman" w:eastAsiaTheme="minorEastAsia" w:hAnsi="Times New Roman" w:cs="Times New Roman"/>
          <w:sz w:val="24"/>
          <w:szCs w:val="24"/>
          <w:lang w:val="bg-BG"/>
        </w:rPr>
      </w:pPr>
    </w:p>
    <w:p w14:paraId="64EAD664" w14:textId="7A0B4C7D" w:rsidR="005F3136" w:rsidRDefault="005F3136" w:rsidP="0010293D">
      <w:pPr>
        <w:spacing w:after="120" w:line="240" w:lineRule="auto"/>
        <w:mirrorIndents/>
        <w:jc w:val="both"/>
        <w:rPr>
          <w:rFonts w:ascii="Times New Roman" w:eastAsiaTheme="minorEastAsia" w:hAnsi="Times New Roman" w:cs="Times New Roman"/>
          <w:sz w:val="24"/>
          <w:szCs w:val="24"/>
          <w:lang w:val="bg-BG"/>
        </w:rPr>
      </w:pPr>
    </w:p>
    <w:p w14:paraId="050F8081" w14:textId="290074E2" w:rsidR="005F3136" w:rsidRDefault="005F3136" w:rsidP="0010293D">
      <w:pPr>
        <w:spacing w:after="120" w:line="240" w:lineRule="auto"/>
        <w:mirrorIndents/>
        <w:jc w:val="both"/>
        <w:rPr>
          <w:rFonts w:ascii="Times New Roman" w:eastAsiaTheme="minorEastAsia" w:hAnsi="Times New Roman" w:cs="Times New Roman"/>
          <w:sz w:val="24"/>
          <w:szCs w:val="24"/>
          <w:lang w:val="bg-BG"/>
        </w:rPr>
      </w:pPr>
    </w:p>
    <w:p w14:paraId="1190C3F8" w14:textId="2B76B0AD" w:rsidR="005F3136" w:rsidRDefault="005F3136" w:rsidP="0010293D">
      <w:pPr>
        <w:spacing w:after="120" w:line="240" w:lineRule="auto"/>
        <w:mirrorIndents/>
        <w:jc w:val="both"/>
        <w:rPr>
          <w:rFonts w:ascii="Times New Roman" w:eastAsiaTheme="minorEastAsia" w:hAnsi="Times New Roman" w:cs="Times New Roman"/>
          <w:sz w:val="24"/>
          <w:szCs w:val="24"/>
          <w:lang w:val="bg-BG"/>
        </w:rPr>
      </w:pPr>
    </w:p>
    <w:p w14:paraId="03649439" w14:textId="24542D65" w:rsidR="005F3136" w:rsidRDefault="005F3136" w:rsidP="0010293D">
      <w:pPr>
        <w:spacing w:after="120" w:line="240" w:lineRule="auto"/>
        <w:mirrorIndents/>
        <w:jc w:val="both"/>
        <w:rPr>
          <w:rFonts w:ascii="Times New Roman" w:eastAsiaTheme="minorEastAsia" w:hAnsi="Times New Roman" w:cs="Times New Roman"/>
          <w:sz w:val="24"/>
          <w:szCs w:val="24"/>
          <w:lang w:val="bg-BG"/>
        </w:rPr>
      </w:pPr>
    </w:p>
    <w:p w14:paraId="4C5E5156" w14:textId="40F9AC78" w:rsidR="005F3136" w:rsidRDefault="005F3136" w:rsidP="0010293D">
      <w:pPr>
        <w:spacing w:after="120" w:line="240" w:lineRule="auto"/>
        <w:mirrorIndents/>
        <w:jc w:val="both"/>
        <w:rPr>
          <w:rFonts w:ascii="Times New Roman" w:eastAsiaTheme="minorEastAsia" w:hAnsi="Times New Roman" w:cs="Times New Roman"/>
          <w:sz w:val="24"/>
          <w:szCs w:val="24"/>
          <w:lang w:val="bg-BG"/>
        </w:rPr>
      </w:pPr>
    </w:p>
    <w:p w14:paraId="455A5DB9" w14:textId="46A7682B" w:rsidR="005F3136" w:rsidRDefault="00D22863" w:rsidP="0010293D">
      <w:pPr>
        <w:spacing w:after="120" w:line="240" w:lineRule="auto"/>
        <w:mirrorIndents/>
        <w:jc w:val="both"/>
        <w:rPr>
          <w:rFonts w:ascii="Times New Roman" w:eastAsiaTheme="minorEastAsia" w:hAnsi="Times New Roman" w:cs="Times New Roman"/>
          <w:sz w:val="24"/>
          <w:szCs w:val="24"/>
          <w:lang w:val="bg-BG"/>
        </w:rPr>
      </w:pPr>
      <w:r>
        <w:rPr>
          <w:noProof/>
        </w:rPr>
        <mc:AlternateContent>
          <mc:Choice Requires="wps">
            <w:drawing>
              <wp:anchor distT="0" distB="0" distL="114300" distR="114300" simplePos="0" relativeHeight="251688960" behindDoc="0" locked="0" layoutInCell="1" allowOverlap="1" wp14:anchorId="5A18C107" wp14:editId="15C5AF18">
                <wp:simplePos x="0" y="0"/>
                <wp:positionH relativeFrom="column">
                  <wp:posOffset>1652270</wp:posOffset>
                </wp:positionH>
                <wp:positionV relativeFrom="paragraph">
                  <wp:posOffset>243205</wp:posOffset>
                </wp:positionV>
                <wp:extent cx="2952115" cy="146050"/>
                <wp:effectExtent l="0" t="0" r="635" b="6350"/>
                <wp:wrapNone/>
                <wp:docPr id="14" name="Текстово поле 14"/>
                <wp:cNvGraphicFramePr/>
                <a:graphic xmlns:a="http://schemas.openxmlformats.org/drawingml/2006/main">
                  <a:graphicData uri="http://schemas.microsoft.com/office/word/2010/wordprocessingShape">
                    <wps:wsp>
                      <wps:cNvSpPr txBox="1"/>
                      <wps:spPr>
                        <a:xfrm>
                          <a:off x="0" y="0"/>
                          <a:ext cx="2952115" cy="146050"/>
                        </a:xfrm>
                        <a:prstGeom prst="rect">
                          <a:avLst/>
                        </a:prstGeom>
                        <a:solidFill>
                          <a:prstClr val="white"/>
                        </a:solidFill>
                        <a:ln>
                          <a:noFill/>
                        </a:ln>
                      </wps:spPr>
                      <wps:txbx>
                        <w:txbxContent>
                          <w:p w14:paraId="3B2C36F4" w14:textId="3801FD7B" w:rsidR="005F3136" w:rsidRPr="004F5B10" w:rsidRDefault="005F3136" w:rsidP="005F3136">
                            <w:pPr>
                              <w:pStyle w:val="a9"/>
                              <w:jc w:val="right"/>
                              <w:rPr>
                                <w:rFonts w:ascii="Times New Roman" w:hAnsi="Times New Roman" w:cs="Times New Roman"/>
                                <w:noProof/>
                                <w:color w:val="auto"/>
                                <w:sz w:val="22"/>
                                <w:szCs w:val="22"/>
                              </w:rPr>
                            </w:pPr>
                            <w:proofErr w:type="spellStart"/>
                            <w:r w:rsidRPr="004F5B10">
                              <w:rPr>
                                <w:rFonts w:ascii="Times New Roman" w:hAnsi="Times New Roman" w:cs="Times New Roman"/>
                                <w:color w:val="auto"/>
                                <w:sz w:val="22"/>
                                <w:szCs w:val="22"/>
                              </w:rPr>
                              <w:t>фиг</w:t>
                            </w:r>
                            <w:proofErr w:type="spellEnd"/>
                            <w:r w:rsidRPr="004F5B10">
                              <w:rPr>
                                <w:rFonts w:ascii="Times New Roman" w:hAnsi="Times New Roman" w:cs="Times New Roman"/>
                                <w:color w:val="auto"/>
                                <w:sz w:val="22"/>
                                <w:szCs w:val="22"/>
                              </w:rPr>
                              <w:t xml:space="preserve">.  </w:t>
                            </w:r>
                            <w:r w:rsidRPr="004F5B10">
                              <w:rPr>
                                <w:rFonts w:ascii="Times New Roman" w:hAnsi="Times New Roman" w:cs="Times New Roman"/>
                                <w:color w:val="auto"/>
                                <w:sz w:val="22"/>
                                <w:szCs w:val="22"/>
                                <w:lang w:val="bg-BG"/>
                              </w:rPr>
                              <w:t xml:space="preserve">2.2 </w:t>
                            </w:r>
                            <w:r w:rsidR="00FA1756" w:rsidRPr="004F5B10">
                              <w:rPr>
                                <w:rFonts w:ascii="Times New Roman" w:hAnsi="Times New Roman" w:cs="Times New Roman"/>
                                <w:color w:val="auto"/>
                                <w:sz w:val="22"/>
                                <w:szCs w:val="22"/>
                                <w:lang w:val="bg-BG"/>
                              </w:rPr>
                              <w:t>Ограничения за пилотската кабина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18C107" id="Текстово поле 14" o:spid="_x0000_s1028" type="#_x0000_t202" style="position:absolute;left:0;text-align:left;margin-left:130.1pt;margin-top:19.15pt;width:232.45pt;height:1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7GVAIAAHoEAAAOAAAAZHJzL2Uyb0RvYy54bWysVM1uEzEQviPxDpbvZJOoqWCVTRVSBSFF&#10;baUU9ex4vV1LXo+xneyGGzwKj4DUS5HKK2zfiLE3m0LhhLg4s/Nnf983k+lZUymyE9ZJ0BkdDYaU&#10;CM0hl/o2ox+ul69eU+I80zlToEVG98LRs9nLF9PapGIMJahcWIJNtEtrk9HSe5MmieOlqJgbgBEa&#10;gwXYinn8tLdJblmN3SuVjIfD06QGmxsLXDiH3vMuSGexf1EI7i+LwglPVEbxbT6eNp6bcCazKUtv&#10;LTOl5IdnsH94RcWkxkuPrc6ZZ2Rr5R+tKsktOCj8gEOVQFFILiIGRDMaPkOzLpkREQuS48yRJvf/&#10;2vKL3ZUlMkftTijRrEKN2q/tXXv/+PnxS/vQfmsfSPsDje/tHcEcJKw2LsW6tcFK37yFBot7v0Nn&#10;4KEpbBV+ESHBOFK/P9ItGk84OsdvJuPRaEIJx9jo5HQ4iXokT9XGOv9OQEWCkVGLckaW2W7lPL4E&#10;U/uUcJkDJfOlVCp8hMBCWbJjKH1dSi/CG7HityylQ66GUNWFgycJEDsowfLNpokcjXuYG8j3iN5C&#10;N1DO8KXE+1bM+StmcYIQMG6Fv8SjUFBnFA4WJSXYT3/zh3wUFqOU1DiRGXUft8wKStR7jZKH8e0N&#10;2xub3tDbagGIdIT7Zng0scB61ZuFheoGl2UebsEQ0xzvyqjvzYXv9gKXjYv5PCbhkBrmV3pteGjd&#10;83rd3DBrDqp41PMC+lll6TNxutyO5fnWQyGjcoHXjsUD3TjgUZ7DMoYN+vU7Zj39Zcx+AgAA//8D&#10;AFBLAwQUAAYACAAAACEArcMrad4AAAAJAQAADwAAAGRycy9kb3ducmV2LnhtbEyPsU7DMBBAdyT+&#10;wTokFtQ6cUSo0jgVtLDB0FJ1dmOTRMTnyHaa9O85JhhP9/TuXbmZbc8uxofOoYR0mQAzWDvdYSPh&#10;+Pm2WAELUaFWvUMj4WoCbKrbm1IV2k24N5dDbBhJMBRKQhvjUHAe6tZYFZZuMEi7L+etijT6hmuv&#10;JpLbnoskyblVHdKFVg1m25r6+zBaCfnOj9Metw+74+u7+hgacXq5nqS8v5uf18CimeMfDL/5lA4V&#10;NZ3diDqwXoLIE0GohGyVASPgSTymwM5kTzPgVcn/f1D9AAAA//8DAFBLAQItABQABgAIAAAAIQC2&#10;gziS/gAAAOEBAAATAAAAAAAAAAAAAAAAAAAAAABbQ29udGVudF9UeXBlc10ueG1sUEsBAi0AFAAG&#10;AAgAAAAhADj9If/WAAAAlAEAAAsAAAAAAAAAAAAAAAAALwEAAF9yZWxzLy5yZWxzUEsBAi0AFAAG&#10;AAgAAAAhAGww7sZUAgAAegQAAA4AAAAAAAAAAAAAAAAALgIAAGRycy9lMm9Eb2MueG1sUEsBAi0A&#10;FAAGAAgAAAAhAK3DK2neAAAACQEAAA8AAAAAAAAAAAAAAAAArgQAAGRycy9kb3ducmV2LnhtbFBL&#10;BQYAAAAABAAEAPMAAAC5BQAAAAA=&#10;" stroked="f">
                <v:textbox inset="0,0,0,0">
                  <w:txbxContent>
                    <w:p w14:paraId="3B2C36F4" w14:textId="3801FD7B" w:rsidR="005F3136" w:rsidRPr="004F5B10" w:rsidRDefault="005F3136" w:rsidP="005F3136">
                      <w:pPr>
                        <w:pStyle w:val="a9"/>
                        <w:jc w:val="right"/>
                        <w:rPr>
                          <w:rFonts w:ascii="Times New Roman" w:hAnsi="Times New Roman" w:cs="Times New Roman"/>
                          <w:noProof/>
                          <w:color w:val="auto"/>
                          <w:sz w:val="22"/>
                          <w:szCs w:val="22"/>
                        </w:rPr>
                      </w:pPr>
                      <w:proofErr w:type="spellStart"/>
                      <w:r w:rsidRPr="004F5B10">
                        <w:rPr>
                          <w:rFonts w:ascii="Times New Roman" w:hAnsi="Times New Roman" w:cs="Times New Roman"/>
                          <w:color w:val="auto"/>
                          <w:sz w:val="22"/>
                          <w:szCs w:val="22"/>
                        </w:rPr>
                        <w:t>фиг</w:t>
                      </w:r>
                      <w:proofErr w:type="spellEnd"/>
                      <w:r w:rsidRPr="004F5B10">
                        <w:rPr>
                          <w:rFonts w:ascii="Times New Roman" w:hAnsi="Times New Roman" w:cs="Times New Roman"/>
                          <w:color w:val="auto"/>
                          <w:sz w:val="22"/>
                          <w:szCs w:val="22"/>
                        </w:rPr>
                        <w:t xml:space="preserve">.  </w:t>
                      </w:r>
                      <w:r w:rsidRPr="004F5B10">
                        <w:rPr>
                          <w:rFonts w:ascii="Times New Roman" w:hAnsi="Times New Roman" w:cs="Times New Roman"/>
                          <w:color w:val="auto"/>
                          <w:sz w:val="22"/>
                          <w:szCs w:val="22"/>
                          <w:lang w:val="bg-BG"/>
                        </w:rPr>
                        <w:t xml:space="preserve">2.2 </w:t>
                      </w:r>
                      <w:r w:rsidR="00FA1756" w:rsidRPr="004F5B10">
                        <w:rPr>
                          <w:rFonts w:ascii="Times New Roman" w:hAnsi="Times New Roman" w:cs="Times New Roman"/>
                          <w:color w:val="auto"/>
                          <w:sz w:val="22"/>
                          <w:szCs w:val="22"/>
                          <w:lang w:val="bg-BG"/>
                        </w:rPr>
                        <w:t>Ограничения за пилотската кабина</w:t>
                      </w:r>
                    </w:p>
                  </w:txbxContent>
                </v:textbox>
              </v:shape>
            </w:pict>
          </mc:Fallback>
        </mc:AlternateContent>
      </w:r>
    </w:p>
    <w:p w14:paraId="42BFE7ED" w14:textId="223C193B" w:rsidR="005F3136" w:rsidRDefault="005F3136" w:rsidP="0010293D">
      <w:pPr>
        <w:spacing w:after="120" w:line="240" w:lineRule="auto"/>
        <w:mirrorIndents/>
        <w:jc w:val="both"/>
        <w:rPr>
          <w:rFonts w:ascii="Times New Roman" w:eastAsiaTheme="minorEastAsia" w:hAnsi="Times New Roman" w:cs="Times New Roman"/>
          <w:sz w:val="24"/>
          <w:szCs w:val="24"/>
          <w:lang w:val="bg-BG"/>
        </w:rPr>
      </w:pPr>
    </w:p>
    <w:p w14:paraId="2ED0CCAE" w14:textId="2419CA61" w:rsidR="00175778" w:rsidRDefault="006F0264" w:rsidP="00175778">
      <w:pPr>
        <w:spacing w:after="120" w:line="240" w:lineRule="auto"/>
        <w:mirrorIndents/>
        <w:jc w:val="both"/>
        <w:rPr>
          <w:rFonts w:ascii="Times New Roman" w:hAnsi="Times New Roman" w:cs="Times New Roman"/>
          <w:sz w:val="24"/>
          <w:szCs w:val="24"/>
          <w:lang w:val="bg-BG"/>
        </w:rPr>
      </w:pPr>
      <w:r>
        <w:rPr>
          <w:rFonts w:ascii="Times New Roman" w:hAnsi="Times New Roman" w:cs="Times New Roman"/>
          <w:noProof/>
          <w:sz w:val="24"/>
          <w:szCs w:val="24"/>
        </w:rPr>
        <w:drawing>
          <wp:anchor distT="0" distB="0" distL="114300" distR="114300" simplePos="0" relativeHeight="251681792" behindDoc="0" locked="0" layoutInCell="1" allowOverlap="1" wp14:anchorId="24C2154A" wp14:editId="2A89D892">
            <wp:simplePos x="0" y="0"/>
            <wp:positionH relativeFrom="column">
              <wp:posOffset>769620</wp:posOffset>
            </wp:positionH>
            <wp:positionV relativeFrom="paragraph">
              <wp:posOffset>2502535</wp:posOffset>
            </wp:positionV>
            <wp:extent cx="4591050" cy="1895200"/>
            <wp:effectExtent l="19050" t="19050" r="19050" b="10160"/>
            <wp:wrapNone/>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4.2.jpg"/>
                    <pic:cNvPicPr/>
                  </pic:nvPicPr>
                  <pic:blipFill>
                    <a:blip r:embed="rId9">
                      <a:extLst>
                        <a:ext uri="{28A0092B-C50C-407E-A947-70E740481C1C}">
                          <a14:useLocalDpi xmlns:a14="http://schemas.microsoft.com/office/drawing/2010/main" val="0"/>
                        </a:ext>
                      </a:extLst>
                    </a:blip>
                    <a:stretch>
                      <a:fillRect/>
                    </a:stretch>
                  </pic:blipFill>
                  <pic:spPr>
                    <a:xfrm>
                      <a:off x="0" y="0"/>
                      <a:ext cx="4591050" cy="18952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75778">
        <w:rPr>
          <w:rFonts w:ascii="Times New Roman" w:hAnsi="Times New Roman" w:cs="Times New Roman"/>
          <w:sz w:val="24"/>
          <w:szCs w:val="24"/>
          <w:lang w:val="bg-BG"/>
        </w:rPr>
        <w:t>С помощта на софтуерен продукт „</w:t>
      </w:r>
      <w:r w:rsidR="00175778">
        <w:rPr>
          <w:rFonts w:ascii="Times New Roman" w:hAnsi="Times New Roman" w:cs="Times New Roman"/>
          <w:sz w:val="24"/>
          <w:szCs w:val="24"/>
        </w:rPr>
        <w:t>SolidWorks</w:t>
      </w:r>
      <w:r w:rsidR="00175778">
        <w:rPr>
          <w:rFonts w:ascii="Times New Roman" w:hAnsi="Times New Roman" w:cs="Times New Roman"/>
          <w:sz w:val="24"/>
          <w:szCs w:val="24"/>
          <w:lang w:val="bg-BG"/>
        </w:rPr>
        <w:t>“</w:t>
      </w:r>
      <w:r w:rsidR="00175778">
        <w:rPr>
          <w:rFonts w:ascii="Times New Roman" w:hAnsi="Times New Roman" w:cs="Times New Roman"/>
          <w:sz w:val="24"/>
          <w:szCs w:val="24"/>
        </w:rPr>
        <w:t xml:space="preserve"> </w:t>
      </w:r>
      <w:r w:rsidR="00175778">
        <w:rPr>
          <w:rFonts w:ascii="Times New Roman" w:hAnsi="Times New Roman" w:cs="Times New Roman"/>
          <w:sz w:val="24"/>
          <w:szCs w:val="24"/>
          <w:lang w:val="bg-BG"/>
        </w:rPr>
        <w:t xml:space="preserve">се изработват </w:t>
      </w:r>
      <w:r w:rsidR="008B25E0">
        <w:rPr>
          <w:rFonts w:ascii="Times New Roman" w:hAnsi="Times New Roman" w:cs="Times New Roman"/>
          <w:sz w:val="24"/>
          <w:szCs w:val="24"/>
          <w:lang w:val="bg-BG"/>
        </w:rPr>
        <w:t xml:space="preserve">различни триизмерни </w:t>
      </w:r>
      <w:r w:rsidR="00175778">
        <w:rPr>
          <w:rFonts w:ascii="Times New Roman" w:hAnsi="Times New Roman" w:cs="Times New Roman"/>
          <w:sz w:val="24"/>
          <w:szCs w:val="24"/>
          <w:lang w:val="bg-BG"/>
        </w:rPr>
        <w:t>модели</w:t>
      </w:r>
      <w:r w:rsidR="008B25E0">
        <w:rPr>
          <w:rFonts w:ascii="Times New Roman" w:hAnsi="Times New Roman" w:cs="Times New Roman"/>
          <w:sz w:val="24"/>
          <w:szCs w:val="24"/>
          <w:lang w:val="bg-BG"/>
        </w:rPr>
        <w:t xml:space="preserve">, след което </w:t>
      </w:r>
      <w:r w:rsidR="00175778">
        <w:rPr>
          <w:rFonts w:ascii="Times New Roman" w:hAnsi="Times New Roman" w:cs="Times New Roman"/>
          <w:sz w:val="24"/>
          <w:szCs w:val="24"/>
          <w:lang w:val="bg-BG"/>
        </w:rPr>
        <w:t>се изследват в средата „</w:t>
      </w:r>
      <w:r w:rsidR="00175778">
        <w:rPr>
          <w:rFonts w:ascii="Times New Roman" w:hAnsi="Times New Roman" w:cs="Times New Roman"/>
          <w:sz w:val="24"/>
          <w:szCs w:val="24"/>
        </w:rPr>
        <w:t>Ansys Fluent</w:t>
      </w:r>
      <w:r w:rsidR="00175778">
        <w:rPr>
          <w:rFonts w:ascii="Times New Roman" w:hAnsi="Times New Roman" w:cs="Times New Roman"/>
          <w:sz w:val="24"/>
          <w:szCs w:val="24"/>
          <w:lang w:val="bg-BG"/>
        </w:rPr>
        <w:t>“</w:t>
      </w:r>
      <w:r w:rsidR="008B25E0">
        <w:rPr>
          <w:rFonts w:ascii="Times New Roman" w:hAnsi="Times New Roman" w:cs="Times New Roman"/>
          <w:sz w:val="24"/>
          <w:szCs w:val="24"/>
        </w:rPr>
        <w:t>.</w:t>
      </w:r>
      <w:r w:rsidR="00175778">
        <w:rPr>
          <w:rFonts w:ascii="Times New Roman" w:hAnsi="Times New Roman" w:cs="Times New Roman"/>
          <w:sz w:val="24"/>
          <w:szCs w:val="24"/>
        </w:rPr>
        <w:t xml:space="preserve"> </w:t>
      </w:r>
      <w:r w:rsidR="008B25E0">
        <w:rPr>
          <w:rFonts w:ascii="Times New Roman" w:hAnsi="Times New Roman" w:cs="Times New Roman"/>
          <w:sz w:val="24"/>
          <w:szCs w:val="24"/>
          <w:lang w:val="bg-BG"/>
        </w:rPr>
        <w:t xml:space="preserve">В нея има възможност да </w:t>
      </w:r>
      <w:r w:rsidR="00175778">
        <w:rPr>
          <w:rFonts w:ascii="Times New Roman" w:hAnsi="Times New Roman" w:cs="Times New Roman"/>
          <w:sz w:val="24"/>
          <w:szCs w:val="24"/>
          <w:lang w:val="bg-BG"/>
        </w:rPr>
        <w:t xml:space="preserve">се задават различни параметри на въздушния поток, </w:t>
      </w:r>
      <w:r w:rsidR="008B25E0">
        <w:rPr>
          <w:rFonts w:ascii="Times New Roman" w:hAnsi="Times New Roman" w:cs="Times New Roman"/>
          <w:sz w:val="24"/>
          <w:szCs w:val="24"/>
          <w:lang w:val="bg-BG"/>
        </w:rPr>
        <w:t>така че да пресъздава</w:t>
      </w:r>
      <w:r w:rsidR="00175778">
        <w:rPr>
          <w:rFonts w:ascii="Times New Roman" w:hAnsi="Times New Roman" w:cs="Times New Roman"/>
          <w:sz w:val="24"/>
          <w:szCs w:val="24"/>
          <w:lang w:val="bg-BG"/>
        </w:rPr>
        <w:t xml:space="preserve"> </w:t>
      </w:r>
      <w:r w:rsidR="008B25E0">
        <w:rPr>
          <w:rFonts w:ascii="Times New Roman" w:hAnsi="Times New Roman" w:cs="Times New Roman"/>
          <w:sz w:val="24"/>
          <w:szCs w:val="24"/>
          <w:lang w:val="bg-BG"/>
        </w:rPr>
        <w:t>разнообразни</w:t>
      </w:r>
      <w:r w:rsidR="00175778">
        <w:rPr>
          <w:rFonts w:ascii="Times New Roman" w:hAnsi="Times New Roman" w:cs="Times New Roman"/>
          <w:sz w:val="24"/>
          <w:szCs w:val="24"/>
          <w:lang w:val="bg-BG"/>
        </w:rPr>
        <w:t xml:space="preserve"> полетни случаи. Студентите, разработващи носещото крило, подчертават значението на взаимното аеродинамичното влияние между крилото и тялото, затова изследват основните елементи (тяло и крило) поотделно, след което и целия ЛА. Извършва се съпоставка между получените резултати и така се правят заключения за най-оптималната форма. За крилото са извърш</w:t>
      </w:r>
      <w:r w:rsidR="00D64CD7">
        <w:rPr>
          <w:rFonts w:ascii="Times New Roman" w:hAnsi="Times New Roman" w:cs="Times New Roman"/>
          <w:sz w:val="24"/>
          <w:szCs w:val="24"/>
          <w:lang w:val="bg-BG"/>
        </w:rPr>
        <w:t xml:space="preserve">ени четири изследвания, като </w:t>
      </w:r>
      <w:r w:rsidR="00175778">
        <w:rPr>
          <w:rFonts w:ascii="Times New Roman" w:hAnsi="Times New Roman" w:cs="Times New Roman"/>
          <w:sz w:val="24"/>
          <w:szCs w:val="24"/>
          <w:lang w:val="bg-BG"/>
        </w:rPr>
        <w:t xml:space="preserve">първоначално е разгледано право крило, със зададена по подразбиране гъстота на изчислителната мрежа. </w:t>
      </w:r>
      <w:r w:rsidR="003A2EFC">
        <w:rPr>
          <w:rFonts w:ascii="Times New Roman" w:hAnsi="Times New Roman" w:cs="Times New Roman"/>
          <w:sz w:val="24"/>
          <w:szCs w:val="24"/>
          <w:lang w:val="bg-BG"/>
        </w:rPr>
        <w:t>Наблюдава се, че м</w:t>
      </w:r>
      <w:r w:rsidR="00175778">
        <w:rPr>
          <w:rFonts w:ascii="Times New Roman" w:hAnsi="Times New Roman" w:cs="Times New Roman"/>
          <w:sz w:val="24"/>
          <w:szCs w:val="24"/>
          <w:lang w:val="bg-BG"/>
        </w:rPr>
        <w:t>алкият брой клетки на изчислителната мрежа внася голяма грешка в изчисленията на програмата</w:t>
      </w:r>
      <w:r w:rsidR="003A2EFC">
        <w:rPr>
          <w:rFonts w:ascii="Times New Roman" w:hAnsi="Times New Roman" w:cs="Times New Roman"/>
          <w:sz w:val="24"/>
          <w:szCs w:val="24"/>
          <w:lang w:val="bg-BG"/>
        </w:rPr>
        <w:t>,</w:t>
      </w:r>
      <w:r w:rsidR="00175778">
        <w:rPr>
          <w:rFonts w:ascii="Times New Roman" w:hAnsi="Times New Roman" w:cs="Times New Roman"/>
          <w:sz w:val="24"/>
          <w:szCs w:val="24"/>
          <w:lang w:val="bg-BG"/>
        </w:rPr>
        <w:t xml:space="preserve"> </w:t>
      </w:r>
      <w:r w:rsidR="003A2EFC">
        <w:rPr>
          <w:rFonts w:ascii="Times New Roman" w:hAnsi="Times New Roman" w:cs="Times New Roman"/>
          <w:sz w:val="24"/>
          <w:szCs w:val="24"/>
          <w:lang w:val="bg-BG"/>
        </w:rPr>
        <w:t>поради което</w:t>
      </w:r>
      <w:r w:rsidR="00175778">
        <w:rPr>
          <w:rFonts w:ascii="Times New Roman" w:hAnsi="Times New Roman" w:cs="Times New Roman"/>
          <w:sz w:val="24"/>
          <w:szCs w:val="24"/>
          <w:lang w:val="bg-BG"/>
        </w:rPr>
        <w:t xml:space="preserve"> студентите подобряват бро</w:t>
      </w:r>
      <w:r w:rsidR="003A2EFC">
        <w:rPr>
          <w:rFonts w:ascii="Times New Roman" w:hAnsi="Times New Roman" w:cs="Times New Roman"/>
          <w:sz w:val="24"/>
          <w:szCs w:val="24"/>
          <w:lang w:val="bg-BG"/>
        </w:rPr>
        <w:t>я и разпределението на клетките. Изследва се</w:t>
      </w:r>
      <w:r w:rsidR="00175778">
        <w:rPr>
          <w:rFonts w:ascii="Times New Roman" w:hAnsi="Times New Roman" w:cs="Times New Roman"/>
          <w:sz w:val="24"/>
          <w:szCs w:val="24"/>
          <w:lang w:val="bg-BG"/>
        </w:rPr>
        <w:t xml:space="preserve"> крило с уинглети, което остава и крайния вариант за </w:t>
      </w:r>
      <w:r>
        <w:rPr>
          <w:rFonts w:ascii="Times New Roman" w:hAnsi="Times New Roman" w:cs="Times New Roman"/>
          <w:sz w:val="24"/>
          <w:szCs w:val="24"/>
          <w:lang w:val="bg-BG"/>
        </w:rPr>
        <w:t>неговата форма</w:t>
      </w:r>
      <w:r w:rsidR="00175778">
        <w:rPr>
          <w:rFonts w:ascii="Times New Roman" w:hAnsi="Times New Roman" w:cs="Times New Roman"/>
          <w:sz w:val="24"/>
          <w:szCs w:val="24"/>
          <w:lang w:val="bg-BG"/>
        </w:rPr>
        <w:t>. През същите стъпки преминава изследването на тялото и на целия ЛА. Крайният вариант с разпределението на налягането по ВС е показано на „</w:t>
      </w:r>
      <w:r>
        <w:rPr>
          <w:rFonts w:ascii="Times New Roman" w:hAnsi="Times New Roman" w:cs="Times New Roman"/>
          <w:sz w:val="24"/>
          <w:szCs w:val="24"/>
          <w:lang w:val="bg-BG"/>
        </w:rPr>
        <w:t>фиг. 2.3</w:t>
      </w:r>
      <w:r w:rsidR="00175778">
        <w:rPr>
          <w:rFonts w:ascii="Times New Roman" w:hAnsi="Times New Roman" w:cs="Times New Roman"/>
          <w:sz w:val="24"/>
          <w:szCs w:val="24"/>
          <w:lang w:val="bg-BG"/>
        </w:rPr>
        <w:t>“.</w:t>
      </w:r>
    </w:p>
    <w:p w14:paraId="1AB5C5D8" w14:textId="72BEFDC1" w:rsidR="005F3136" w:rsidRDefault="005F3136" w:rsidP="0010293D">
      <w:pPr>
        <w:spacing w:after="120" w:line="240" w:lineRule="auto"/>
        <w:mirrorIndents/>
        <w:jc w:val="both"/>
        <w:rPr>
          <w:rFonts w:ascii="Times New Roman" w:eastAsiaTheme="minorEastAsia" w:hAnsi="Times New Roman" w:cs="Times New Roman"/>
          <w:sz w:val="24"/>
          <w:szCs w:val="24"/>
          <w:lang w:val="bg-BG"/>
        </w:rPr>
      </w:pPr>
    </w:p>
    <w:p w14:paraId="384E6C70" w14:textId="2C9C3401" w:rsidR="003A2EFC" w:rsidRDefault="003A2EFC" w:rsidP="0010293D">
      <w:pPr>
        <w:spacing w:after="120" w:line="240" w:lineRule="auto"/>
        <w:mirrorIndents/>
        <w:jc w:val="both"/>
        <w:rPr>
          <w:rFonts w:ascii="Times New Roman" w:eastAsiaTheme="minorEastAsia" w:hAnsi="Times New Roman" w:cs="Times New Roman"/>
          <w:sz w:val="24"/>
          <w:szCs w:val="24"/>
          <w:lang w:val="bg-BG"/>
        </w:rPr>
      </w:pPr>
    </w:p>
    <w:p w14:paraId="7F83E0E7" w14:textId="03AA6DEB" w:rsidR="003A2EFC" w:rsidRDefault="003A2EFC" w:rsidP="0010293D">
      <w:pPr>
        <w:spacing w:after="120" w:line="240" w:lineRule="auto"/>
        <w:mirrorIndents/>
        <w:jc w:val="both"/>
        <w:rPr>
          <w:rFonts w:ascii="Times New Roman" w:eastAsiaTheme="minorEastAsia" w:hAnsi="Times New Roman" w:cs="Times New Roman"/>
          <w:sz w:val="24"/>
          <w:szCs w:val="24"/>
          <w:lang w:val="bg-BG"/>
        </w:rPr>
      </w:pPr>
    </w:p>
    <w:p w14:paraId="1EBB4D1D" w14:textId="575A096E" w:rsidR="003A2EFC" w:rsidRDefault="003A2EFC" w:rsidP="0010293D">
      <w:pPr>
        <w:spacing w:after="120" w:line="240" w:lineRule="auto"/>
        <w:mirrorIndents/>
        <w:jc w:val="both"/>
        <w:rPr>
          <w:rFonts w:ascii="Times New Roman" w:eastAsiaTheme="minorEastAsia" w:hAnsi="Times New Roman" w:cs="Times New Roman"/>
          <w:sz w:val="24"/>
          <w:szCs w:val="24"/>
          <w:lang w:val="bg-BG"/>
        </w:rPr>
      </w:pPr>
    </w:p>
    <w:p w14:paraId="34289EB3" w14:textId="739EFA13" w:rsidR="003A2EFC" w:rsidRDefault="003A2EFC" w:rsidP="0010293D">
      <w:pPr>
        <w:spacing w:after="120" w:line="240" w:lineRule="auto"/>
        <w:mirrorIndents/>
        <w:jc w:val="both"/>
        <w:rPr>
          <w:rFonts w:ascii="Times New Roman" w:eastAsiaTheme="minorEastAsia" w:hAnsi="Times New Roman" w:cs="Times New Roman"/>
          <w:sz w:val="24"/>
          <w:szCs w:val="24"/>
          <w:lang w:val="bg-BG"/>
        </w:rPr>
      </w:pPr>
    </w:p>
    <w:p w14:paraId="1AB0F324" w14:textId="0B920555" w:rsidR="003A2EFC" w:rsidRPr="002144D9" w:rsidRDefault="003A2EFC" w:rsidP="0010293D">
      <w:pPr>
        <w:spacing w:after="120" w:line="240" w:lineRule="auto"/>
        <w:mirrorIndents/>
        <w:jc w:val="both"/>
        <w:rPr>
          <w:rFonts w:ascii="Times New Roman" w:eastAsiaTheme="minorEastAsia" w:hAnsi="Times New Roman" w:cs="Times New Roman"/>
          <w:sz w:val="24"/>
          <w:szCs w:val="24"/>
        </w:rPr>
      </w:pPr>
      <w:bookmarkStart w:id="0" w:name="_GoBack"/>
      <w:bookmarkEnd w:id="0"/>
    </w:p>
    <w:p w14:paraId="4FA9A2F7" w14:textId="6D70A8D2" w:rsidR="006F0264" w:rsidRDefault="006F0264" w:rsidP="0010293D">
      <w:pPr>
        <w:spacing w:after="120" w:line="240" w:lineRule="auto"/>
        <w:mirrorIndents/>
        <w:jc w:val="both"/>
        <w:rPr>
          <w:rFonts w:ascii="Times New Roman" w:eastAsiaTheme="minorEastAsia" w:hAnsi="Times New Roman" w:cs="Times New Roman"/>
          <w:sz w:val="24"/>
          <w:szCs w:val="24"/>
          <w:lang w:val="bg-BG"/>
        </w:rPr>
      </w:pPr>
    </w:p>
    <w:p w14:paraId="10B5FEEE" w14:textId="31D19559" w:rsidR="003A2EFC" w:rsidRDefault="00A86F83" w:rsidP="0010293D">
      <w:pPr>
        <w:spacing w:after="120" w:line="240" w:lineRule="auto"/>
        <w:mirrorIndents/>
        <w:jc w:val="both"/>
        <w:rPr>
          <w:rFonts w:ascii="Times New Roman" w:eastAsiaTheme="minorEastAsia" w:hAnsi="Times New Roman" w:cs="Times New Roman"/>
          <w:sz w:val="24"/>
          <w:szCs w:val="24"/>
          <w:lang w:val="bg-BG"/>
        </w:rPr>
      </w:pPr>
      <w:r>
        <w:rPr>
          <w:noProof/>
        </w:rPr>
        <mc:AlternateContent>
          <mc:Choice Requires="wps">
            <w:drawing>
              <wp:anchor distT="0" distB="0" distL="114300" distR="114300" simplePos="0" relativeHeight="251683840" behindDoc="0" locked="0" layoutInCell="1" allowOverlap="1" wp14:anchorId="7AA1B204" wp14:editId="665F4A46">
                <wp:simplePos x="0" y="0"/>
                <wp:positionH relativeFrom="column">
                  <wp:posOffset>769620</wp:posOffset>
                </wp:positionH>
                <wp:positionV relativeFrom="paragraph">
                  <wp:posOffset>162560</wp:posOffset>
                </wp:positionV>
                <wp:extent cx="4592955" cy="194945"/>
                <wp:effectExtent l="0" t="0" r="0" b="0"/>
                <wp:wrapNone/>
                <wp:docPr id="18" name="Текстово поле 18"/>
                <wp:cNvGraphicFramePr/>
                <a:graphic xmlns:a="http://schemas.openxmlformats.org/drawingml/2006/main">
                  <a:graphicData uri="http://schemas.microsoft.com/office/word/2010/wordprocessingShape">
                    <wps:wsp>
                      <wps:cNvSpPr txBox="1"/>
                      <wps:spPr>
                        <a:xfrm>
                          <a:off x="0" y="0"/>
                          <a:ext cx="4592955" cy="194945"/>
                        </a:xfrm>
                        <a:prstGeom prst="rect">
                          <a:avLst/>
                        </a:prstGeom>
                        <a:solidFill>
                          <a:prstClr val="white"/>
                        </a:solidFill>
                        <a:ln>
                          <a:noFill/>
                        </a:ln>
                      </wps:spPr>
                      <wps:txbx>
                        <w:txbxContent>
                          <w:p w14:paraId="2045A8C3" w14:textId="35A8DF0D" w:rsidR="005A2E01" w:rsidRPr="004F5B10" w:rsidRDefault="005A2E01" w:rsidP="005A2E01">
                            <w:pPr>
                              <w:pStyle w:val="a9"/>
                              <w:jc w:val="right"/>
                              <w:rPr>
                                <w:rFonts w:ascii="Times New Roman" w:hAnsi="Times New Roman" w:cs="Times New Roman"/>
                                <w:noProof/>
                                <w:color w:val="auto"/>
                                <w:sz w:val="22"/>
                                <w:szCs w:val="22"/>
                                <w:lang w:val="bg-BG"/>
                              </w:rPr>
                            </w:pPr>
                            <w:proofErr w:type="spellStart"/>
                            <w:r w:rsidRPr="004F5B10">
                              <w:rPr>
                                <w:rFonts w:ascii="Times New Roman" w:hAnsi="Times New Roman" w:cs="Times New Roman"/>
                                <w:color w:val="auto"/>
                                <w:sz w:val="22"/>
                                <w:szCs w:val="22"/>
                              </w:rPr>
                              <w:t>фиг</w:t>
                            </w:r>
                            <w:proofErr w:type="spellEnd"/>
                            <w:r w:rsidRPr="004F5B10">
                              <w:rPr>
                                <w:rFonts w:ascii="Times New Roman" w:hAnsi="Times New Roman" w:cs="Times New Roman"/>
                                <w:color w:val="auto"/>
                                <w:sz w:val="22"/>
                                <w:szCs w:val="22"/>
                              </w:rPr>
                              <w:t xml:space="preserve">.  </w:t>
                            </w:r>
                            <w:r w:rsidR="007C7803" w:rsidRPr="004F5B10">
                              <w:rPr>
                                <w:rFonts w:ascii="Times New Roman" w:hAnsi="Times New Roman" w:cs="Times New Roman"/>
                                <w:color w:val="auto"/>
                                <w:sz w:val="22"/>
                                <w:szCs w:val="22"/>
                                <w:lang w:val="bg-BG"/>
                              </w:rPr>
                              <w:t>2.3</w:t>
                            </w:r>
                            <w:r w:rsidRPr="004F5B10">
                              <w:rPr>
                                <w:rFonts w:ascii="Times New Roman" w:hAnsi="Times New Roman" w:cs="Times New Roman"/>
                                <w:color w:val="auto"/>
                                <w:sz w:val="22"/>
                                <w:szCs w:val="22"/>
                                <w:lang w:val="bg-BG"/>
                              </w:rPr>
                              <w:t xml:space="preserve"> Разпределение на налягането по тялото и крилото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1B204" id="Текстово поле 18" o:spid="_x0000_s1029" type="#_x0000_t202" style="position:absolute;left:0;text-align:left;margin-left:60.6pt;margin-top:12.8pt;width:361.65pt;height:1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3k+UgIAAHoEAAAOAAAAZHJzL2Uyb0RvYy54bWysVM1uEzEQviPxDpbvZJOSILLKpgqpgpCi&#10;tlKKena83qwlr8fYTnbDDR6FR0DqBaTyCts3Yrw/KRROiIsznj/v930zmZ1XhSIHYZ0EndDRYEiJ&#10;0BxSqXcJfX+zevGaEueZTpkCLRJ6FI6ez58/m5UmFmeQg0qFJdhEu7g0Cc29N3EUOZ6LgrkBGKEx&#10;mIEtmMer3UWpZSV2L1R0Nhy+ikqwqbHAhXPovWiDdN70zzLB/VWWOeGJSih+m29O25zbcEbzGYt3&#10;lplc8u4z2D98RcGkxkdPrS6YZ2Rv5R+tCsktOMj8gEMRQZZJLhoMiGY0fIJmkzMjGixIjjMnmtz/&#10;a8svD9eWyBS1Q6U0K1Cj+kt9V397+PTwub6vv9b3pP6Bxvf6jmAOElYaF2PdxmClr95AhcW936Ez&#10;8FBltgi/iJBgHKk/nugWlSccnePJ9Gw6mVDCMTaajqfjSWgTPVYb6/xbAQUJRkItytmwzA5r59vU&#10;PiU85kDJdCWVCpcQWCpLDgylL3PpRdf8tyylQ66GUNU2DJ4oQGyhBMtX26rh6GUPcwvpEdFbaAfK&#10;Gb6S+N6aOX/NLE4QAsat8Fd4ZArKhEJnUZKD/fg3f8hHYTFKSYkTmVD3Yc+soES90yh5GN/esL2x&#10;7Q29L5aASEe4b4Y3JhZYr3ozs1Dc4rIswisYYprjWwn1vbn07V7gsnGxWDRJOKSG+bXeGB5a97ze&#10;VLfMmk4Vj3peQj+rLH4iTpvbsrzYe8hko1zgtWWxoxsHvNG+W8awQb/em6zHv4z5TwAAAP//AwBQ&#10;SwMEFAAGAAgAAAAhAPXWV6HfAAAACQEAAA8AAABkcnMvZG93bnJldi54bWxMj8FOwzAQRO9I/IO1&#10;SFwQdWqaqApxKmjhBoeWqmc3dpOo8TqynSb9e5YTPY72aeZtsZpsxy7Gh9ahhPksAWawcrrFWsL+&#10;5/N5CSxEhVp1Do2EqwmwKu/vCpVrN+LWXHaxZlSCIVcSmhj7nPNQNcaqMHO9QbqdnLcqUvQ1116N&#10;VG47LpIk41a1SAuN6s26MdV5N1gJ2cYP4xbXT5v9x5f67mtxeL8epHx8mN5egUUzxX8Y/vRJHUpy&#10;OroBdWAdZTEXhEoQaQaMgOVikQI7SkizF+BlwW8/KH8BAAD//wMAUEsBAi0AFAAGAAgAAAAhALaD&#10;OJL+AAAA4QEAABMAAAAAAAAAAAAAAAAAAAAAAFtDb250ZW50X1R5cGVzXS54bWxQSwECLQAUAAYA&#10;CAAAACEAOP0h/9YAAACUAQAACwAAAAAAAAAAAAAAAAAvAQAAX3JlbHMvLnJlbHNQSwECLQAUAAYA&#10;CAAAACEAN+t5PlICAAB6BAAADgAAAAAAAAAAAAAAAAAuAgAAZHJzL2Uyb0RvYy54bWxQSwECLQAU&#10;AAYACAAAACEA9dZXod8AAAAJAQAADwAAAAAAAAAAAAAAAACsBAAAZHJzL2Rvd25yZXYueG1sUEsF&#10;BgAAAAAEAAQA8wAAALgFAAAAAA==&#10;" stroked="f">
                <v:textbox inset="0,0,0,0">
                  <w:txbxContent>
                    <w:p w14:paraId="2045A8C3" w14:textId="35A8DF0D" w:rsidR="005A2E01" w:rsidRPr="004F5B10" w:rsidRDefault="005A2E01" w:rsidP="005A2E01">
                      <w:pPr>
                        <w:pStyle w:val="a9"/>
                        <w:jc w:val="right"/>
                        <w:rPr>
                          <w:rFonts w:ascii="Times New Roman" w:hAnsi="Times New Roman" w:cs="Times New Roman"/>
                          <w:noProof/>
                          <w:color w:val="auto"/>
                          <w:sz w:val="22"/>
                          <w:szCs w:val="22"/>
                          <w:lang w:val="bg-BG"/>
                        </w:rPr>
                      </w:pPr>
                      <w:proofErr w:type="spellStart"/>
                      <w:r w:rsidRPr="004F5B10">
                        <w:rPr>
                          <w:rFonts w:ascii="Times New Roman" w:hAnsi="Times New Roman" w:cs="Times New Roman"/>
                          <w:color w:val="auto"/>
                          <w:sz w:val="22"/>
                          <w:szCs w:val="22"/>
                        </w:rPr>
                        <w:t>фиг</w:t>
                      </w:r>
                      <w:proofErr w:type="spellEnd"/>
                      <w:r w:rsidRPr="004F5B10">
                        <w:rPr>
                          <w:rFonts w:ascii="Times New Roman" w:hAnsi="Times New Roman" w:cs="Times New Roman"/>
                          <w:color w:val="auto"/>
                          <w:sz w:val="22"/>
                          <w:szCs w:val="22"/>
                        </w:rPr>
                        <w:t xml:space="preserve">.  </w:t>
                      </w:r>
                      <w:r w:rsidR="007C7803" w:rsidRPr="004F5B10">
                        <w:rPr>
                          <w:rFonts w:ascii="Times New Roman" w:hAnsi="Times New Roman" w:cs="Times New Roman"/>
                          <w:color w:val="auto"/>
                          <w:sz w:val="22"/>
                          <w:szCs w:val="22"/>
                          <w:lang w:val="bg-BG"/>
                        </w:rPr>
                        <w:t>2.3</w:t>
                      </w:r>
                      <w:r w:rsidRPr="004F5B10">
                        <w:rPr>
                          <w:rFonts w:ascii="Times New Roman" w:hAnsi="Times New Roman" w:cs="Times New Roman"/>
                          <w:color w:val="auto"/>
                          <w:sz w:val="22"/>
                          <w:szCs w:val="22"/>
                          <w:lang w:val="bg-BG"/>
                        </w:rPr>
                        <w:t xml:space="preserve"> Разпределение на налягането по тялото и крилото</w:t>
                      </w:r>
                    </w:p>
                  </w:txbxContent>
                </v:textbox>
              </v:shape>
            </w:pict>
          </mc:Fallback>
        </mc:AlternateContent>
      </w:r>
    </w:p>
    <w:p w14:paraId="33A5AC51" w14:textId="4ADD9608" w:rsidR="003A2EFC" w:rsidRDefault="003A2EFC" w:rsidP="0010293D">
      <w:pPr>
        <w:spacing w:after="120" w:line="240" w:lineRule="auto"/>
        <w:mirrorIndents/>
        <w:jc w:val="both"/>
        <w:rPr>
          <w:rFonts w:ascii="Times New Roman" w:eastAsiaTheme="minorEastAsia" w:hAnsi="Times New Roman" w:cs="Times New Roman"/>
          <w:sz w:val="24"/>
          <w:szCs w:val="24"/>
          <w:lang w:val="bg-BG"/>
        </w:rPr>
      </w:pPr>
    </w:p>
    <w:p w14:paraId="6BAB3214" w14:textId="22809EBA" w:rsidR="00CE017C" w:rsidRDefault="004515AE" w:rsidP="00CE017C">
      <w:pPr>
        <w:spacing w:after="120" w:line="240" w:lineRule="auto"/>
        <w:mirrorIndents/>
        <w:jc w:val="both"/>
        <w:rPr>
          <w:rFonts w:ascii="Times New Roman" w:eastAsiaTheme="minorEastAsia" w:hAnsi="Times New Roman" w:cs="Times New Roman"/>
          <w:b/>
          <w:sz w:val="24"/>
          <w:szCs w:val="24"/>
          <w:lang w:val="bg-BG"/>
        </w:rPr>
      </w:pPr>
      <w:r>
        <w:rPr>
          <w:rFonts w:ascii="Times New Roman" w:eastAsiaTheme="minorEastAsia" w:hAnsi="Times New Roman" w:cs="Times New Roman"/>
          <w:b/>
          <w:sz w:val="24"/>
          <w:szCs w:val="24"/>
          <w:lang w:val="bg-BG"/>
        </w:rPr>
        <w:lastRenderedPageBreak/>
        <w:t>3</w:t>
      </w:r>
      <w:r w:rsidR="00004BF4" w:rsidRPr="00004BF4">
        <w:rPr>
          <w:rFonts w:ascii="Times New Roman" w:eastAsiaTheme="minorEastAsia" w:hAnsi="Times New Roman" w:cs="Times New Roman"/>
          <w:b/>
          <w:sz w:val="24"/>
          <w:szCs w:val="24"/>
          <w:lang w:val="bg-BG"/>
        </w:rPr>
        <w:t xml:space="preserve">. </w:t>
      </w:r>
      <w:r>
        <w:rPr>
          <w:rFonts w:ascii="Times New Roman" w:eastAsiaTheme="minorEastAsia" w:hAnsi="Times New Roman" w:cs="Times New Roman"/>
          <w:b/>
          <w:sz w:val="24"/>
          <w:szCs w:val="24"/>
          <w:lang w:val="bg-BG"/>
        </w:rPr>
        <w:t>Акробатичен самолет</w:t>
      </w:r>
    </w:p>
    <w:p w14:paraId="5FC10DEB" w14:textId="619A969F" w:rsidR="00A5098D" w:rsidRDefault="00CE017C" w:rsidP="00A5098D">
      <w:pPr>
        <w:spacing w:after="120" w:line="240" w:lineRule="auto"/>
        <w:mirrorIndents/>
        <w:jc w:val="both"/>
        <w:rPr>
          <w:rFonts w:ascii="Times New Roman" w:hAnsi="Times New Roman" w:cs="Times New Roman"/>
          <w:sz w:val="24"/>
          <w:szCs w:val="24"/>
        </w:rPr>
      </w:pPr>
      <w:r>
        <w:rPr>
          <w:rFonts w:ascii="Times New Roman" w:eastAsiaTheme="minorEastAsia" w:hAnsi="Times New Roman" w:cs="Times New Roman"/>
          <w:b/>
          <w:sz w:val="24"/>
          <w:szCs w:val="24"/>
          <w:lang w:val="bg-BG"/>
        </w:rPr>
        <w:tab/>
      </w:r>
      <w:r w:rsidR="00015826">
        <w:rPr>
          <w:rFonts w:ascii="Times New Roman" w:eastAsiaTheme="minorEastAsia" w:hAnsi="Times New Roman" w:cs="Times New Roman"/>
          <w:sz w:val="24"/>
          <w:szCs w:val="24"/>
          <w:lang w:val="bg-BG"/>
        </w:rPr>
        <w:t xml:space="preserve">Първите стъпки, предприети в проекта за акробатичен самолет, са изследването на статистически данни на вече съществуващи ВС от типа и определяне на етапите на полета. От тях се определя масата на ЛА в първо приближение </w:t>
      </w:r>
      <m:oMath>
        <m:sSup>
          <m:sSupPr>
            <m:ctrlPr>
              <w:rPr>
                <w:rFonts w:ascii="Cambria Math" w:eastAsiaTheme="minorEastAsia" w:hAnsi="Cambria Math" w:cs="Times New Roman"/>
                <w:i/>
                <w:sz w:val="24"/>
                <w:szCs w:val="24"/>
                <w:lang w:val="bg-BG"/>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lang w:val="bg-BG"/>
              </w:rPr>
              <m:t>I</m:t>
            </m:r>
          </m:sup>
        </m:sSup>
        <m:r>
          <w:rPr>
            <w:rFonts w:ascii="Cambria Math" w:eastAsiaTheme="minorEastAsia" w:hAnsi="Cambria Math" w:cs="Times New Roman"/>
            <w:sz w:val="24"/>
            <w:szCs w:val="24"/>
            <w:lang w:val="bg-BG"/>
          </w:rPr>
          <m:t xml:space="preserve">=800 </m:t>
        </m:r>
        <m:d>
          <m:dPr>
            <m:begChr m:val="["/>
            <m:endChr m:val="]"/>
            <m:ctrlPr>
              <w:rPr>
                <w:rFonts w:ascii="Cambria Math" w:eastAsiaTheme="minorEastAsia" w:hAnsi="Cambria Math" w:cs="Times New Roman"/>
                <w:i/>
                <w:sz w:val="24"/>
                <w:szCs w:val="24"/>
                <w:lang w:val="bg-BG"/>
              </w:rPr>
            </m:ctrlPr>
          </m:dPr>
          <m:e>
            <m:r>
              <w:rPr>
                <w:rFonts w:ascii="Cambria Math" w:eastAsiaTheme="minorEastAsia" w:hAnsi="Cambria Math" w:cs="Times New Roman"/>
                <w:sz w:val="24"/>
                <w:szCs w:val="24"/>
                <w:lang w:val="bg-BG"/>
              </w:rPr>
              <m:t>kg</m:t>
            </m:r>
          </m:e>
        </m:d>
      </m:oMath>
      <w:r w:rsidR="00F71680">
        <w:rPr>
          <w:rFonts w:ascii="Times New Roman" w:eastAsiaTheme="minorEastAsia" w:hAnsi="Times New Roman" w:cs="Times New Roman"/>
          <w:sz w:val="24"/>
          <w:szCs w:val="24"/>
          <w:lang w:val="bg-BG"/>
        </w:rPr>
        <w:t xml:space="preserve"> и площта на крилото в план </w:t>
      </w:r>
      <m:oMath>
        <m:sSub>
          <m:sSubPr>
            <m:ctrlPr>
              <w:rPr>
                <w:rFonts w:ascii="Cambria Math" w:eastAsiaTheme="minorEastAsia" w:hAnsi="Cambria Math" w:cs="Times New Roman"/>
                <w:i/>
                <w:sz w:val="24"/>
                <w:szCs w:val="24"/>
                <w:lang w:val="bg-BG"/>
              </w:rPr>
            </m:ctrlPr>
          </m:sSubPr>
          <m:e>
            <m:r>
              <w:rPr>
                <w:rFonts w:ascii="Cambria Math" w:eastAsiaTheme="minorEastAsia" w:hAnsi="Cambria Math" w:cs="Times New Roman"/>
                <w:sz w:val="24"/>
                <w:szCs w:val="24"/>
                <w:lang w:val="bg-BG"/>
              </w:rPr>
              <m:t>S</m:t>
            </m:r>
          </m:e>
          <m:sub>
            <m:r>
              <w:rPr>
                <w:rFonts w:ascii="Cambria Math" w:eastAsiaTheme="minorEastAsia" w:hAnsi="Cambria Math" w:cs="Times New Roman"/>
                <w:sz w:val="24"/>
                <w:szCs w:val="24"/>
                <w:lang w:val="bg-BG"/>
              </w:rPr>
              <m:t>кр</m:t>
            </m:r>
          </m:sub>
        </m:sSub>
        <m:r>
          <w:rPr>
            <w:rFonts w:ascii="Cambria Math" w:eastAsiaTheme="minorEastAsia" w:hAnsi="Cambria Math" w:cs="Times New Roman"/>
            <w:sz w:val="24"/>
            <w:szCs w:val="24"/>
            <w:lang w:val="bg-BG"/>
          </w:rPr>
          <m:t xml:space="preserve">=9 </m:t>
        </m:r>
        <m:d>
          <m:dPr>
            <m:begChr m:val="["/>
            <m:endChr m:val="]"/>
            <m:ctrlPr>
              <w:rPr>
                <w:rFonts w:ascii="Cambria Math" w:eastAsiaTheme="minorEastAsia" w:hAnsi="Cambria Math" w:cs="Times New Roman"/>
                <w:i/>
                <w:sz w:val="24"/>
                <w:szCs w:val="24"/>
                <w:lang w:val="bg-BG"/>
              </w:rPr>
            </m:ctrlPr>
          </m:dPr>
          <m:e>
            <m:sSup>
              <m:sSupPr>
                <m:ctrlPr>
                  <w:rPr>
                    <w:rFonts w:ascii="Cambria Math" w:eastAsiaTheme="minorEastAsia" w:hAnsi="Cambria Math" w:cs="Times New Roman"/>
                    <w:i/>
                    <w:sz w:val="24"/>
                    <w:szCs w:val="24"/>
                    <w:lang w:val="bg-BG"/>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lang w:val="bg-BG"/>
                  </w:rPr>
                  <m:t>2</m:t>
                </m:r>
              </m:sup>
            </m:sSup>
          </m:e>
        </m:d>
      </m:oMath>
      <w:r w:rsidR="00A5098D">
        <w:rPr>
          <w:rFonts w:ascii="Times New Roman" w:eastAsiaTheme="minorEastAsia" w:hAnsi="Times New Roman" w:cs="Times New Roman"/>
          <w:sz w:val="24"/>
          <w:szCs w:val="24"/>
        </w:rPr>
        <w:t xml:space="preserve">. </w:t>
      </w:r>
      <w:r w:rsidR="00A5098D">
        <w:rPr>
          <w:rFonts w:ascii="Times New Roman" w:eastAsiaTheme="minorEastAsia" w:hAnsi="Times New Roman" w:cs="Times New Roman"/>
          <w:sz w:val="24"/>
          <w:szCs w:val="24"/>
          <w:lang w:val="bg-BG"/>
        </w:rPr>
        <w:t>За профил на крилото, което е основният елемент създаващ подемна сила,</w:t>
      </w:r>
      <w:r w:rsidR="00A5098D">
        <w:rPr>
          <w:rFonts w:ascii="Times New Roman" w:hAnsi="Times New Roman" w:cs="Times New Roman"/>
          <w:sz w:val="24"/>
          <w:szCs w:val="24"/>
          <w:lang w:val="bg-BG"/>
        </w:rPr>
        <w:t xml:space="preserve"> се разглеждат само симетрични профили, за да се обезпечат сравнително еднакви аеродинамични характеристики при маневриране във вертикална равнина, което се случва често във въздушната акробатика. Изследват и се сравняват три профила, от които се избира „</w:t>
      </w:r>
      <w:r w:rsidR="00A5098D">
        <w:rPr>
          <w:rFonts w:ascii="Times New Roman" w:hAnsi="Times New Roman" w:cs="Times New Roman"/>
          <w:sz w:val="24"/>
          <w:szCs w:val="24"/>
        </w:rPr>
        <w:t>Eppler 475</w:t>
      </w:r>
      <w:r w:rsidR="00A5098D">
        <w:rPr>
          <w:rFonts w:ascii="Times New Roman" w:hAnsi="Times New Roman" w:cs="Times New Roman"/>
          <w:sz w:val="24"/>
          <w:szCs w:val="24"/>
          <w:lang w:val="bg-BG"/>
        </w:rPr>
        <w:t>“ (фиг. 3.1)</w:t>
      </w:r>
      <w:r w:rsidR="00A5098D">
        <w:rPr>
          <w:rFonts w:ascii="Times New Roman" w:hAnsi="Times New Roman" w:cs="Times New Roman"/>
          <w:sz w:val="24"/>
          <w:szCs w:val="24"/>
        </w:rPr>
        <w:t>.</w:t>
      </w:r>
    </w:p>
    <w:p w14:paraId="4E78E627" w14:textId="029146A7" w:rsidR="00ED379E" w:rsidRDefault="00ED379E" w:rsidP="00A5098D">
      <w:pPr>
        <w:spacing w:after="120" w:line="240" w:lineRule="auto"/>
        <w:mirrorIndents/>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6876CDAC" wp14:editId="5E185C88">
            <wp:simplePos x="0" y="0"/>
            <wp:positionH relativeFrom="column">
              <wp:posOffset>1006133</wp:posOffset>
            </wp:positionH>
            <wp:positionV relativeFrom="paragraph">
              <wp:posOffset>14361</wp:posOffset>
            </wp:positionV>
            <wp:extent cx="4123055" cy="2587625"/>
            <wp:effectExtent l="19050" t="19050" r="10795" b="22225"/>
            <wp:wrapNone/>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2.2.jpg"/>
                    <pic:cNvPicPr/>
                  </pic:nvPicPr>
                  <pic:blipFill rotWithShape="1">
                    <a:blip r:embed="rId10">
                      <a:extLst>
                        <a:ext uri="{28A0092B-C50C-407E-A947-70E740481C1C}">
                          <a14:useLocalDpi xmlns:a14="http://schemas.microsoft.com/office/drawing/2010/main" val="0"/>
                        </a:ext>
                      </a:extLst>
                    </a:blip>
                    <a:srcRect l="4570" r="16069" b="4664"/>
                    <a:stretch/>
                  </pic:blipFill>
                  <pic:spPr bwMode="auto">
                    <a:xfrm>
                      <a:off x="0" y="0"/>
                      <a:ext cx="4123055" cy="25876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D90A5" w14:textId="7EC232D5" w:rsidR="00ED379E" w:rsidRDefault="00ED379E" w:rsidP="00A5098D">
      <w:pPr>
        <w:spacing w:after="120" w:line="240" w:lineRule="auto"/>
        <w:mirrorIndents/>
        <w:jc w:val="both"/>
        <w:rPr>
          <w:rFonts w:ascii="Times New Roman" w:hAnsi="Times New Roman" w:cs="Times New Roman"/>
          <w:sz w:val="24"/>
          <w:szCs w:val="24"/>
        </w:rPr>
      </w:pPr>
    </w:p>
    <w:p w14:paraId="7B25216B" w14:textId="25656086" w:rsidR="00ED379E" w:rsidRDefault="00ED379E" w:rsidP="00A5098D">
      <w:pPr>
        <w:spacing w:after="120" w:line="240" w:lineRule="auto"/>
        <w:mirrorIndents/>
        <w:jc w:val="both"/>
        <w:rPr>
          <w:rFonts w:ascii="Times New Roman" w:hAnsi="Times New Roman" w:cs="Times New Roman"/>
          <w:sz w:val="24"/>
          <w:szCs w:val="24"/>
        </w:rPr>
      </w:pPr>
    </w:p>
    <w:p w14:paraId="3D34B1AC" w14:textId="1873F63E" w:rsidR="00ED379E" w:rsidRDefault="00ED379E" w:rsidP="00A5098D">
      <w:pPr>
        <w:spacing w:after="120" w:line="240" w:lineRule="auto"/>
        <w:mirrorIndents/>
        <w:jc w:val="both"/>
        <w:rPr>
          <w:rFonts w:ascii="Times New Roman" w:hAnsi="Times New Roman" w:cs="Times New Roman"/>
          <w:sz w:val="24"/>
          <w:szCs w:val="24"/>
        </w:rPr>
      </w:pPr>
    </w:p>
    <w:p w14:paraId="33BA607F" w14:textId="06DC6813" w:rsidR="00ED379E" w:rsidRDefault="00ED379E" w:rsidP="00A5098D">
      <w:pPr>
        <w:spacing w:after="120" w:line="240" w:lineRule="auto"/>
        <w:mirrorIndents/>
        <w:jc w:val="both"/>
        <w:rPr>
          <w:rFonts w:ascii="Times New Roman" w:hAnsi="Times New Roman" w:cs="Times New Roman"/>
          <w:sz w:val="24"/>
          <w:szCs w:val="24"/>
        </w:rPr>
      </w:pPr>
    </w:p>
    <w:p w14:paraId="486C901A" w14:textId="1DD4FD1A" w:rsidR="00ED379E" w:rsidRDefault="00ED379E" w:rsidP="00A5098D">
      <w:pPr>
        <w:spacing w:after="120" w:line="240" w:lineRule="auto"/>
        <w:mirrorIndents/>
        <w:jc w:val="both"/>
        <w:rPr>
          <w:rFonts w:ascii="Times New Roman" w:hAnsi="Times New Roman" w:cs="Times New Roman"/>
          <w:sz w:val="24"/>
          <w:szCs w:val="24"/>
        </w:rPr>
      </w:pPr>
    </w:p>
    <w:p w14:paraId="0EFE8A3E" w14:textId="0E9ECF26" w:rsidR="00ED379E" w:rsidRDefault="00ED379E" w:rsidP="00A5098D">
      <w:pPr>
        <w:spacing w:after="120" w:line="240" w:lineRule="auto"/>
        <w:mirrorIndents/>
        <w:jc w:val="both"/>
        <w:rPr>
          <w:rFonts w:ascii="Times New Roman" w:hAnsi="Times New Roman" w:cs="Times New Roman"/>
          <w:sz w:val="24"/>
          <w:szCs w:val="24"/>
        </w:rPr>
      </w:pPr>
    </w:p>
    <w:p w14:paraId="7D7DA5FD" w14:textId="6887724B" w:rsidR="00ED379E" w:rsidRDefault="00ED379E" w:rsidP="00A5098D">
      <w:pPr>
        <w:spacing w:after="120" w:line="240" w:lineRule="auto"/>
        <w:mirrorIndents/>
        <w:jc w:val="both"/>
        <w:rPr>
          <w:rFonts w:ascii="Times New Roman" w:hAnsi="Times New Roman" w:cs="Times New Roman"/>
          <w:sz w:val="24"/>
          <w:szCs w:val="24"/>
        </w:rPr>
      </w:pPr>
    </w:p>
    <w:p w14:paraId="17757978" w14:textId="621DAD94" w:rsidR="00ED379E" w:rsidRDefault="00ED379E" w:rsidP="00A5098D">
      <w:pPr>
        <w:spacing w:after="120" w:line="240" w:lineRule="auto"/>
        <w:mirrorIndents/>
        <w:jc w:val="both"/>
        <w:rPr>
          <w:rFonts w:ascii="Times New Roman" w:hAnsi="Times New Roman" w:cs="Times New Roman"/>
          <w:sz w:val="24"/>
          <w:szCs w:val="24"/>
        </w:rPr>
      </w:pPr>
    </w:p>
    <w:p w14:paraId="3A3FD79B" w14:textId="06433118" w:rsidR="00ED379E" w:rsidRDefault="00ED379E" w:rsidP="00A5098D">
      <w:pPr>
        <w:spacing w:after="120" w:line="240" w:lineRule="auto"/>
        <w:mirrorIndents/>
        <w:jc w:val="both"/>
        <w:rPr>
          <w:rFonts w:ascii="Times New Roman" w:hAnsi="Times New Roman" w:cs="Times New Roman"/>
          <w:sz w:val="24"/>
          <w:szCs w:val="24"/>
        </w:rPr>
      </w:pPr>
    </w:p>
    <w:p w14:paraId="287F3249" w14:textId="5ABF2089" w:rsidR="00ED379E" w:rsidRDefault="00ED379E" w:rsidP="00A5098D">
      <w:pPr>
        <w:spacing w:after="120" w:line="240" w:lineRule="auto"/>
        <w:mirrorIndents/>
        <w:jc w:val="both"/>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6D067677" wp14:editId="4192E135">
                <wp:simplePos x="0" y="0"/>
                <wp:positionH relativeFrom="column">
                  <wp:posOffset>1005742</wp:posOffset>
                </wp:positionH>
                <wp:positionV relativeFrom="paragraph">
                  <wp:posOffset>139115</wp:posOffset>
                </wp:positionV>
                <wp:extent cx="4122762" cy="161778"/>
                <wp:effectExtent l="0" t="0" r="0" b="0"/>
                <wp:wrapNone/>
                <wp:docPr id="5" name="Текстово поле 5"/>
                <wp:cNvGraphicFramePr/>
                <a:graphic xmlns:a="http://schemas.openxmlformats.org/drawingml/2006/main">
                  <a:graphicData uri="http://schemas.microsoft.com/office/word/2010/wordprocessingShape">
                    <wps:wsp>
                      <wps:cNvSpPr txBox="1"/>
                      <wps:spPr>
                        <a:xfrm>
                          <a:off x="0" y="0"/>
                          <a:ext cx="4122762" cy="161778"/>
                        </a:xfrm>
                        <a:prstGeom prst="rect">
                          <a:avLst/>
                        </a:prstGeom>
                        <a:solidFill>
                          <a:prstClr val="white"/>
                        </a:solidFill>
                        <a:ln>
                          <a:noFill/>
                        </a:ln>
                      </wps:spPr>
                      <wps:txbx>
                        <w:txbxContent>
                          <w:p w14:paraId="30ED716C" w14:textId="563CADB1" w:rsidR="00456C1B" w:rsidRPr="004F5B10" w:rsidRDefault="00456C1B" w:rsidP="00456C1B">
                            <w:pPr>
                              <w:pStyle w:val="a9"/>
                              <w:jc w:val="right"/>
                              <w:rPr>
                                <w:rFonts w:ascii="Times New Roman" w:hAnsi="Times New Roman" w:cs="Times New Roman"/>
                                <w:noProof/>
                                <w:color w:val="auto"/>
                                <w:sz w:val="22"/>
                                <w:szCs w:val="22"/>
                              </w:rPr>
                            </w:pPr>
                            <w:proofErr w:type="spellStart"/>
                            <w:r w:rsidRPr="004F5B10">
                              <w:rPr>
                                <w:rFonts w:ascii="Times New Roman" w:hAnsi="Times New Roman" w:cs="Times New Roman"/>
                                <w:color w:val="auto"/>
                                <w:sz w:val="22"/>
                                <w:szCs w:val="22"/>
                              </w:rPr>
                              <w:t>фиг</w:t>
                            </w:r>
                            <w:proofErr w:type="spellEnd"/>
                            <w:r w:rsidRPr="004F5B10">
                              <w:rPr>
                                <w:rFonts w:ascii="Times New Roman" w:hAnsi="Times New Roman" w:cs="Times New Roman"/>
                                <w:color w:val="auto"/>
                                <w:sz w:val="22"/>
                                <w:szCs w:val="22"/>
                              </w:rPr>
                              <w:t xml:space="preserve">.  </w:t>
                            </w:r>
                            <w:r w:rsidR="00ED379E" w:rsidRPr="004F5B10">
                              <w:rPr>
                                <w:rFonts w:ascii="Times New Roman" w:hAnsi="Times New Roman" w:cs="Times New Roman"/>
                                <w:color w:val="auto"/>
                                <w:sz w:val="22"/>
                                <w:szCs w:val="22"/>
                                <w:lang w:val="bg-BG"/>
                              </w:rPr>
                              <w:t>3.1</w:t>
                            </w:r>
                            <w:r w:rsidRPr="004F5B10">
                              <w:rPr>
                                <w:rFonts w:ascii="Times New Roman" w:hAnsi="Times New Roman" w:cs="Times New Roman"/>
                                <w:color w:val="auto"/>
                                <w:sz w:val="22"/>
                                <w:szCs w:val="22"/>
                              </w:rPr>
                              <w:t xml:space="preserve"> </w:t>
                            </w:r>
                            <w:r w:rsidRPr="004F5B10">
                              <w:rPr>
                                <w:rFonts w:ascii="Times New Roman" w:hAnsi="Times New Roman" w:cs="Times New Roman"/>
                                <w:color w:val="auto"/>
                                <w:sz w:val="22"/>
                                <w:szCs w:val="22"/>
                                <w:lang w:val="bg-BG"/>
                              </w:rPr>
                              <w:t xml:space="preserve">Коефициент на подемна сила на </w:t>
                            </w:r>
                            <w:r w:rsidRPr="004F5B10">
                              <w:rPr>
                                <w:rFonts w:ascii="Times New Roman" w:hAnsi="Times New Roman" w:cs="Times New Roman"/>
                                <w:color w:val="auto"/>
                                <w:sz w:val="22"/>
                                <w:szCs w:val="22"/>
                              </w:rPr>
                              <w:t>Eppler 475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67677" id="Текстово поле 5" o:spid="_x0000_s1030" type="#_x0000_t202" style="position:absolute;left:0;text-align:left;margin-left:79.2pt;margin-top:10.95pt;width:324.6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zNUwIAAHgEAAAOAAAAZHJzL2Uyb0RvYy54bWysVEtu2zAQ3RfoHQjua1lGYgeG5cB14KKA&#10;kQRwiqxpiooIUByWpC25u/YoPUKBbFIgvYJyow71cdq0q6IbajgzHPK9N6PZeVUoshfWSdAJjQdD&#10;SoTmkEp9l9APN6s3Z5Q4z3TKFGiR0INw9Hz++tWsNFMxghxUKizBItpNS5PQ3HszjSLHc1EwNwAj&#10;NAYzsAXzuLV3UWpZidULFY2Gw3FUgk2NBS6cQ+9FG6Tzpn6WCe6vsswJT1RC8W2+WW2zbsMazWds&#10;emeZySXvnsH+4RUFkxovPZa6YJ6RnZV/lCokt+Ag8wMORQRZJrloMCCaePgCzSZnRjRYkBxnjjS5&#10;/1eWX+6vLZFpQk8p0axAieqv9X398PT56Uv9WH+rH0n9A43v9T05DXSVxk3x1MbgOV+9hQpl7/0O&#10;nYGFKrNF+CI+gnEk/nAkW1SecHSexKPRZDyihGMsHseTyVkoEz2fNtb5dwIKEoyEWhSz4Zjt1863&#10;qX1KuMyBkulKKhU2IbBUluwZCl/m0ouu+G9ZSodcDeFUWzB4ogCxhRIsX22rhqGTHuYW0gOit9C2&#10;kzN8JfG+NXP+mlnsHwSMM+GvcMkUlAmFzqIkB/vpb/6Qj7JilJIS+zGh7uOOWUGJeq9R8NC8vWF7&#10;Y9sbelcsAZHGOG2GNyYesF71ZmahuMVRWYRbMMQ0x7sS6ntz6dupwFHjYrFokrBFDfNrvTE8lO55&#10;valumTWdKh71vIS+U9n0hThtbsvyYuchk41ygdeWxY5ubO9G+24Uw/z8um+ynn8Y858AAAD//wMA&#10;UEsDBBQABgAIAAAAIQD1XrI83wAAAAkBAAAPAAAAZHJzL2Rvd25yZXYueG1sTI9BT4NAEIXvJv6H&#10;zZh4MXYpwYLI0mirNz20Nj1P2RGI7Cxhl0L/vetJjy/z5b1vivVsOnGmwbWWFSwXEQjiyuqWawWH&#10;z7f7DITzyBo7y6TgQg7W5fVVgbm2E+/ovPe1CCXsclTQeN/nUrqqIYNuYXvicPuyg0Ef4lBLPeAU&#10;yk0n4yhaSYMth4UGe9o0VH3vR6NgtR3Gacebu+3h9R0/+jo+vlyOSt3ezM9PIDzN/g+GX/2gDmVw&#10;OtmRtRNdyA9ZElAF8fIRRACyKE1BnBQkaQKyLOT/D8ofAAAA//8DAFBLAQItABQABgAIAAAAIQC2&#10;gziS/gAAAOEBAAATAAAAAAAAAAAAAAAAAAAAAABbQ29udGVudF9UeXBlc10ueG1sUEsBAi0AFAAG&#10;AAgAAAAhADj9If/WAAAAlAEAAAsAAAAAAAAAAAAAAAAALwEAAF9yZWxzLy5yZWxzUEsBAi0AFAAG&#10;AAgAAAAhANwmfM1TAgAAeAQAAA4AAAAAAAAAAAAAAAAALgIAAGRycy9lMm9Eb2MueG1sUEsBAi0A&#10;FAAGAAgAAAAhAPVesjzfAAAACQEAAA8AAAAAAAAAAAAAAAAArQQAAGRycy9kb3ducmV2LnhtbFBL&#10;BQYAAAAABAAEAPMAAAC5BQAAAAA=&#10;" stroked="f">
                <v:textbox inset="0,0,0,0">
                  <w:txbxContent>
                    <w:p w14:paraId="30ED716C" w14:textId="563CADB1" w:rsidR="00456C1B" w:rsidRPr="004F5B10" w:rsidRDefault="00456C1B" w:rsidP="00456C1B">
                      <w:pPr>
                        <w:pStyle w:val="a9"/>
                        <w:jc w:val="right"/>
                        <w:rPr>
                          <w:rFonts w:ascii="Times New Roman" w:hAnsi="Times New Roman" w:cs="Times New Roman"/>
                          <w:noProof/>
                          <w:color w:val="auto"/>
                          <w:sz w:val="22"/>
                          <w:szCs w:val="22"/>
                        </w:rPr>
                      </w:pPr>
                      <w:proofErr w:type="spellStart"/>
                      <w:r w:rsidRPr="004F5B10">
                        <w:rPr>
                          <w:rFonts w:ascii="Times New Roman" w:hAnsi="Times New Roman" w:cs="Times New Roman"/>
                          <w:color w:val="auto"/>
                          <w:sz w:val="22"/>
                          <w:szCs w:val="22"/>
                        </w:rPr>
                        <w:t>фиг</w:t>
                      </w:r>
                      <w:proofErr w:type="spellEnd"/>
                      <w:r w:rsidRPr="004F5B10">
                        <w:rPr>
                          <w:rFonts w:ascii="Times New Roman" w:hAnsi="Times New Roman" w:cs="Times New Roman"/>
                          <w:color w:val="auto"/>
                          <w:sz w:val="22"/>
                          <w:szCs w:val="22"/>
                        </w:rPr>
                        <w:t xml:space="preserve">.  </w:t>
                      </w:r>
                      <w:r w:rsidR="00ED379E" w:rsidRPr="004F5B10">
                        <w:rPr>
                          <w:rFonts w:ascii="Times New Roman" w:hAnsi="Times New Roman" w:cs="Times New Roman"/>
                          <w:color w:val="auto"/>
                          <w:sz w:val="22"/>
                          <w:szCs w:val="22"/>
                          <w:lang w:val="bg-BG"/>
                        </w:rPr>
                        <w:t>3.1</w:t>
                      </w:r>
                      <w:r w:rsidRPr="004F5B10">
                        <w:rPr>
                          <w:rFonts w:ascii="Times New Roman" w:hAnsi="Times New Roman" w:cs="Times New Roman"/>
                          <w:color w:val="auto"/>
                          <w:sz w:val="22"/>
                          <w:szCs w:val="22"/>
                        </w:rPr>
                        <w:t xml:space="preserve"> </w:t>
                      </w:r>
                      <w:r w:rsidRPr="004F5B10">
                        <w:rPr>
                          <w:rFonts w:ascii="Times New Roman" w:hAnsi="Times New Roman" w:cs="Times New Roman"/>
                          <w:color w:val="auto"/>
                          <w:sz w:val="22"/>
                          <w:szCs w:val="22"/>
                          <w:lang w:val="bg-BG"/>
                        </w:rPr>
                        <w:t xml:space="preserve">Коефициент на подемна сила на </w:t>
                      </w:r>
                      <w:r w:rsidRPr="004F5B10">
                        <w:rPr>
                          <w:rFonts w:ascii="Times New Roman" w:hAnsi="Times New Roman" w:cs="Times New Roman"/>
                          <w:color w:val="auto"/>
                          <w:sz w:val="22"/>
                          <w:szCs w:val="22"/>
                        </w:rPr>
                        <w:t>Eppler 475</w:t>
                      </w:r>
                    </w:p>
                  </w:txbxContent>
                </v:textbox>
              </v:shape>
            </w:pict>
          </mc:Fallback>
        </mc:AlternateContent>
      </w:r>
    </w:p>
    <w:p w14:paraId="0C3FCDBD" w14:textId="77777777" w:rsidR="00A5098D" w:rsidRDefault="00A5098D" w:rsidP="00A5098D">
      <w:pPr>
        <w:spacing w:after="120" w:line="240" w:lineRule="auto"/>
        <w:mirrorIndents/>
        <w:jc w:val="both"/>
        <w:rPr>
          <w:rFonts w:ascii="Times New Roman" w:hAnsi="Times New Roman" w:cs="Times New Roman"/>
          <w:sz w:val="24"/>
          <w:szCs w:val="24"/>
          <w:lang w:val="bg-BG"/>
        </w:rPr>
      </w:pPr>
    </w:p>
    <w:p w14:paraId="6F230DC6" w14:textId="5EE91F56" w:rsidR="00A5098D" w:rsidRDefault="00A5098D" w:rsidP="00A5098D">
      <w:pPr>
        <w:spacing w:after="120" w:line="240" w:lineRule="auto"/>
        <w:mirrorIndents/>
        <w:jc w:val="both"/>
        <w:rPr>
          <w:rFonts w:ascii="Times New Roman" w:eastAsiaTheme="minorEastAsia" w:hAnsi="Times New Roman" w:cs="Times New Roman"/>
          <w:sz w:val="24"/>
          <w:szCs w:val="24"/>
          <w:lang w:val="bg-BG"/>
        </w:rPr>
      </w:pPr>
      <w:r>
        <w:rPr>
          <w:rFonts w:ascii="Times New Roman" w:eastAsiaTheme="minorEastAsia" w:hAnsi="Times New Roman" w:cs="Times New Roman"/>
          <w:sz w:val="24"/>
          <w:szCs w:val="24"/>
          <w:lang w:val="bg-BG"/>
        </w:rPr>
        <w:t xml:space="preserve">Избраният профил има предимството пред другите два, че достига най-високата стойност на максималния коефициент на подемна сила </w:t>
      </w:r>
      <m:oMath>
        <m:sSub>
          <m:sSubPr>
            <m:ctrlPr>
              <w:rPr>
                <w:rFonts w:ascii="Cambria Math" w:eastAsiaTheme="minorEastAsia" w:hAnsi="Cambria Math" w:cs="Times New Roman"/>
                <w:i/>
                <w:sz w:val="24"/>
                <w:szCs w:val="24"/>
                <w:lang w:val="bg-BG"/>
              </w:rPr>
            </m:ctrlPr>
          </m:sSubPr>
          <m:e>
            <m:r>
              <w:rPr>
                <w:rFonts w:ascii="Cambria Math" w:eastAsiaTheme="minorEastAsia" w:hAnsi="Cambria Math" w:cs="Times New Roman"/>
                <w:sz w:val="24"/>
                <w:szCs w:val="24"/>
                <w:lang w:val="bg-BG"/>
              </w:rPr>
              <m:t>C</m:t>
            </m:r>
          </m:e>
          <m:sub>
            <m:sSub>
              <m:sSubPr>
                <m:ctrlPr>
                  <w:rPr>
                    <w:rFonts w:ascii="Cambria Math" w:eastAsiaTheme="minorEastAsia" w:hAnsi="Cambria Math" w:cs="Times New Roman"/>
                    <w:i/>
                    <w:sz w:val="24"/>
                    <w:szCs w:val="24"/>
                    <w:lang w:val="bg-BG"/>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lang w:val="bg-BG"/>
                  </w:rPr>
                  <m:t>max</m:t>
                </m:r>
              </m:sub>
            </m:sSub>
          </m:sub>
        </m:sSub>
        <m:r>
          <w:rPr>
            <w:rFonts w:ascii="Cambria Math" w:eastAsiaTheme="minorEastAsia" w:hAnsi="Cambria Math" w:cs="Times New Roman"/>
            <w:sz w:val="24"/>
            <w:szCs w:val="24"/>
            <w:lang w:val="bg-BG"/>
          </w:rPr>
          <m:t>=1.545</m:t>
        </m:r>
      </m:oMath>
      <w:r>
        <w:rPr>
          <w:rFonts w:ascii="Times New Roman" w:eastAsiaTheme="minorEastAsia" w:hAnsi="Times New Roman" w:cs="Times New Roman"/>
          <w:sz w:val="24"/>
          <w:szCs w:val="24"/>
          <w:lang w:val="bg-BG"/>
        </w:rPr>
        <w:t>.</w:t>
      </w:r>
    </w:p>
    <w:p w14:paraId="530C80B1" w14:textId="49F1225C" w:rsidR="004B068F" w:rsidRDefault="00A5098D" w:rsidP="004B068F">
      <w:pPr>
        <w:spacing w:after="120" w:line="240" w:lineRule="auto"/>
        <w:mirrorIndents/>
        <w:jc w:val="both"/>
        <w:rPr>
          <w:rFonts w:ascii="Times New Roman" w:eastAsiaTheme="minorEastAsia" w:hAnsi="Times New Roman" w:cs="Times New Roman"/>
          <w:sz w:val="24"/>
          <w:szCs w:val="24"/>
          <w:lang w:val="bg-BG"/>
        </w:rPr>
      </w:pPr>
      <w:r>
        <w:rPr>
          <w:rFonts w:ascii="Times New Roman" w:eastAsiaTheme="minorEastAsia" w:hAnsi="Times New Roman" w:cs="Times New Roman"/>
          <w:sz w:val="24"/>
          <w:szCs w:val="24"/>
        </w:rPr>
        <w:t xml:space="preserve"> </w:t>
      </w:r>
      <w:r w:rsidR="008A4E75">
        <w:rPr>
          <w:rFonts w:ascii="Times New Roman" w:eastAsiaTheme="minorEastAsia" w:hAnsi="Times New Roman" w:cs="Times New Roman"/>
          <w:sz w:val="24"/>
          <w:szCs w:val="24"/>
          <w:lang w:val="bg-BG"/>
        </w:rPr>
        <w:t>С</w:t>
      </w:r>
      <w:r w:rsidR="004B068F">
        <w:rPr>
          <w:rFonts w:ascii="Times New Roman" w:eastAsiaTheme="minorEastAsia" w:hAnsi="Times New Roman" w:cs="Times New Roman"/>
          <w:sz w:val="24"/>
          <w:szCs w:val="24"/>
          <w:lang w:val="bg-BG"/>
        </w:rPr>
        <w:t>ледва определяне на</w:t>
      </w:r>
      <w:r w:rsidR="000F60A5">
        <w:rPr>
          <w:rFonts w:ascii="Times New Roman" w:eastAsiaTheme="minorEastAsia" w:hAnsi="Times New Roman" w:cs="Times New Roman"/>
          <w:sz w:val="24"/>
          <w:szCs w:val="24"/>
          <w:lang w:val="bg-BG"/>
        </w:rPr>
        <w:t xml:space="preserve"> геометричните параметри на опашните плоскости,</w:t>
      </w:r>
      <w:r w:rsidR="008A4E75">
        <w:rPr>
          <w:rFonts w:ascii="Times New Roman" w:eastAsiaTheme="minorEastAsia" w:hAnsi="Times New Roman" w:cs="Times New Roman"/>
          <w:sz w:val="24"/>
          <w:szCs w:val="24"/>
          <w:lang w:val="bg-BG"/>
        </w:rPr>
        <w:t xml:space="preserve"> коет</w:t>
      </w:r>
      <w:r w:rsidR="004B068F">
        <w:rPr>
          <w:rFonts w:ascii="Times New Roman" w:eastAsiaTheme="minorEastAsia" w:hAnsi="Times New Roman" w:cs="Times New Roman"/>
          <w:sz w:val="24"/>
          <w:szCs w:val="24"/>
          <w:lang w:val="bg-BG"/>
        </w:rPr>
        <w:t>о се извършва по сходни методика с първата дипломна работа</w:t>
      </w:r>
      <w:r w:rsidR="008A4E75">
        <w:rPr>
          <w:rFonts w:ascii="Times New Roman" w:eastAsiaTheme="minorEastAsia" w:hAnsi="Times New Roman" w:cs="Times New Roman"/>
          <w:sz w:val="24"/>
          <w:szCs w:val="24"/>
          <w:lang w:val="bg-BG"/>
        </w:rPr>
        <w:t>.</w:t>
      </w:r>
      <w:r w:rsidR="000F60A5">
        <w:rPr>
          <w:rFonts w:ascii="Times New Roman" w:eastAsiaTheme="minorEastAsia" w:hAnsi="Times New Roman" w:cs="Times New Roman"/>
          <w:sz w:val="24"/>
          <w:szCs w:val="24"/>
          <w:lang w:val="bg-BG"/>
        </w:rPr>
        <w:t xml:space="preserve"> </w:t>
      </w:r>
      <w:r w:rsidR="004B068F">
        <w:rPr>
          <w:rFonts w:ascii="Times New Roman" w:eastAsiaTheme="minorEastAsia" w:hAnsi="Times New Roman" w:cs="Times New Roman"/>
          <w:sz w:val="24"/>
          <w:szCs w:val="24"/>
          <w:lang w:val="bg-BG"/>
        </w:rPr>
        <w:t>Тук е избрана нормална опашна схема със симетричен профил „</w:t>
      </w:r>
      <w:r w:rsidR="004B068F">
        <w:rPr>
          <w:rFonts w:ascii="Times New Roman" w:hAnsi="Times New Roman" w:cs="Times New Roman"/>
          <w:sz w:val="24"/>
          <w:szCs w:val="24"/>
        </w:rPr>
        <w:t>FX71L150</w:t>
      </w:r>
      <w:r w:rsidR="004B068F">
        <w:rPr>
          <w:rFonts w:ascii="Times New Roman" w:eastAsiaTheme="minorEastAsia" w:hAnsi="Times New Roman" w:cs="Times New Roman"/>
          <w:sz w:val="24"/>
          <w:szCs w:val="24"/>
          <w:lang w:val="bg-BG"/>
        </w:rPr>
        <w:t xml:space="preserve">“. Пилотите </w:t>
      </w:r>
      <w:r w:rsidR="00C27543">
        <w:rPr>
          <w:rFonts w:ascii="Times New Roman" w:eastAsiaTheme="minorEastAsia" w:hAnsi="Times New Roman" w:cs="Times New Roman"/>
          <w:sz w:val="24"/>
          <w:szCs w:val="24"/>
          <w:lang w:val="bg-BG"/>
        </w:rPr>
        <w:t xml:space="preserve">са разположени един зад друг (фиг. </w:t>
      </w:r>
      <w:r w:rsidR="004B068F">
        <w:rPr>
          <w:rFonts w:ascii="Times New Roman" w:eastAsiaTheme="minorEastAsia" w:hAnsi="Times New Roman" w:cs="Times New Roman"/>
          <w:sz w:val="24"/>
          <w:szCs w:val="24"/>
          <w:lang w:val="bg-BG"/>
        </w:rPr>
        <w:t>3.2</w:t>
      </w:r>
      <w:r w:rsidR="00004BF4">
        <w:rPr>
          <w:rFonts w:ascii="Times New Roman" w:eastAsiaTheme="minorEastAsia" w:hAnsi="Times New Roman" w:cs="Times New Roman"/>
          <w:sz w:val="24"/>
          <w:szCs w:val="24"/>
          <w:lang w:val="bg-BG"/>
        </w:rPr>
        <w:t xml:space="preserve">). Основното място за пилотиране е задното, защото така се запазва надлъжната балансировка на ЛА. Предната седалка е така разположена, че центърът на тежест на пилота да съвпада с центъра на тежест на целия самолет, което не оказва промяна в надлъжните моменти на ВС дори при отсъствие на първия пилот. </w:t>
      </w:r>
      <w:r w:rsidR="004B068F">
        <w:rPr>
          <w:rFonts w:ascii="Times New Roman" w:hAnsi="Times New Roman" w:cs="Times New Roman"/>
          <w:sz w:val="24"/>
          <w:szCs w:val="24"/>
          <w:lang w:val="bg-BG"/>
        </w:rPr>
        <w:t xml:space="preserve">По теоретичен способ се намират аеродинамичните характеристики, като коефициент на подемна сила </w:t>
      </w:r>
      <m:oMath>
        <m:sSub>
          <m:sSubPr>
            <m:ctrlPr>
              <w:rPr>
                <w:rFonts w:ascii="Cambria Math" w:hAnsi="Cambria Math" w:cs="Times New Roman"/>
                <w:i/>
                <w:sz w:val="24"/>
                <w:szCs w:val="24"/>
                <w:lang w:val="bg-BG"/>
              </w:rPr>
            </m:ctrlPr>
          </m:sSubPr>
          <m:e>
            <m:r>
              <w:rPr>
                <w:rFonts w:ascii="Cambria Math" w:hAnsi="Cambria Math" w:cs="Times New Roman"/>
                <w:sz w:val="24"/>
                <w:szCs w:val="24"/>
              </w:rPr>
              <m:t>C</m:t>
            </m:r>
          </m:e>
          <m:sub>
            <m:r>
              <w:rPr>
                <w:rFonts w:ascii="Cambria Math" w:hAnsi="Cambria Math" w:cs="Times New Roman"/>
                <w:sz w:val="24"/>
                <w:szCs w:val="24"/>
                <w:lang w:val="bg-BG"/>
              </w:rPr>
              <m:t>L</m:t>
            </m:r>
          </m:sub>
        </m:sSub>
      </m:oMath>
      <w:r w:rsidR="004B068F">
        <w:rPr>
          <w:rFonts w:ascii="Times New Roman" w:eastAsiaTheme="minorEastAsia" w:hAnsi="Times New Roman" w:cs="Times New Roman"/>
          <w:sz w:val="24"/>
          <w:szCs w:val="24"/>
        </w:rPr>
        <w:t xml:space="preserve">, </w:t>
      </w:r>
      <w:r w:rsidR="004B068F">
        <w:rPr>
          <w:rFonts w:ascii="Times New Roman" w:eastAsiaTheme="minorEastAsia" w:hAnsi="Times New Roman" w:cs="Times New Roman"/>
          <w:sz w:val="24"/>
          <w:szCs w:val="24"/>
          <w:lang w:val="bg-BG"/>
        </w:rPr>
        <w:t xml:space="preserve">коефициент на челно съпротивление </w:t>
      </w:r>
      <m:oMath>
        <m:sSub>
          <m:sSubPr>
            <m:ctrlPr>
              <w:rPr>
                <w:rFonts w:ascii="Cambria Math" w:hAnsi="Cambria Math" w:cs="Times New Roman"/>
                <w:i/>
                <w:sz w:val="24"/>
                <w:szCs w:val="24"/>
                <w:lang w:val="bg-BG"/>
              </w:rPr>
            </m:ctrlPr>
          </m:sSubPr>
          <m:e>
            <m:r>
              <w:rPr>
                <w:rFonts w:ascii="Cambria Math" w:hAnsi="Cambria Math" w:cs="Times New Roman"/>
                <w:sz w:val="24"/>
                <w:szCs w:val="24"/>
              </w:rPr>
              <m:t>C</m:t>
            </m:r>
          </m:e>
          <m:sub>
            <m:r>
              <w:rPr>
                <w:rFonts w:ascii="Cambria Math" w:hAnsi="Cambria Math" w:cs="Times New Roman"/>
                <w:sz w:val="24"/>
                <w:szCs w:val="24"/>
              </w:rPr>
              <m:t>D</m:t>
            </m:r>
          </m:sub>
        </m:sSub>
      </m:oMath>
      <w:r w:rsidR="004B068F">
        <w:rPr>
          <w:rFonts w:ascii="Times New Roman" w:eastAsiaTheme="minorEastAsia" w:hAnsi="Times New Roman" w:cs="Times New Roman"/>
          <w:sz w:val="24"/>
          <w:szCs w:val="24"/>
        </w:rPr>
        <w:t xml:space="preserve">, </w:t>
      </w:r>
      <w:r w:rsidR="004B068F">
        <w:rPr>
          <w:rFonts w:ascii="Times New Roman" w:eastAsiaTheme="minorEastAsia" w:hAnsi="Times New Roman" w:cs="Times New Roman"/>
          <w:sz w:val="24"/>
          <w:szCs w:val="24"/>
          <w:lang w:val="bg-BG"/>
        </w:rPr>
        <w:t xml:space="preserve">аеродинамично качество </w:t>
      </w:r>
      <m:oMath>
        <m:r>
          <w:rPr>
            <w:rFonts w:ascii="Cambria Math" w:eastAsiaTheme="minorEastAsia" w:hAnsi="Cambria Math" w:cs="Times New Roman"/>
            <w:sz w:val="24"/>
            <w:szCs w:val="24"/>
            <w:lang w:val="bg-BG"/>
          </w:rPr>
          <m:t>K</m:t>
        </m:r>
      </m:oMath>
      <w:r w:rsidR="004B068F">
        <w:rPr>
          <w:rFonts w:ascii="Times New Roman" w:eastAsiaTheme="minorEastAsia" w:hAnsi="Times New Roman" w:cs="Times New Roman"/>
          <w:sz w:val="24"/>
          <w:szCs w:val="24"/>
        </w:rPr>
        <w:t xml:space="preserve"> </w:t>
      </w:r>
      <w:r w:rsidR="004B068F">
        <w:rPr>
          <w:rFonts w:ascii="Times New Roman" w:eastAsiaTheme="minorEastAsia" w:hAnsi="Times New Roman" w:cs="Times New Roman"/>
          <w:sz w:val="24"/>
          <w:szCs w:val="24"/>
          <w:lang w:val="bg-BG"/>
        </w:rPr>
        <w:t xml:space="preserve">на целия летателен апарат. При определянето на коефициента на съпротивление при нулева подемна сила </w:t>
      </w:r>
      <m:oMath>
        <m:sSub>
          <m:sSubPr>
            <m:ctrlPr>
              <w:rPr>
                <w:rFonts w:ascii="Cambria Math" w:eastAsiaTheme="minorEastAsia" w:hAnsi="Cambria Math" w:cs="Times New Roman"/>
                <w:i/>
                <w:sz w:val="24"/>
                <w:szCs w:val="24"/>
                <w:lang w:val="bg-BG"/>
              </w:rPr>
            </m:ctrlPr>
          </m:sSubPr>
          <m:e>
            <m:r>
              <w:rPr>
                <w:rFonts w:ascii="Cambria Math" w:eastAsiaTheme="minorEastAsia" w:hAnsi="Cambria Math" w:cs="Times New Roman"/>
                <w:sz w:val="24"/>
                <w:szCs w:val="24"/>
              </w:rPr>
              <m:t>C</m:t>
            </m:r>
          </m:e>
          <m:sub>
            <m:sSub>
              <m:sSubPr>
                <m:ctrlPr>
                  <w:rPr>
                    <w:rFonts w:ascii="Cambria Math" w:eastAsiaTheme="minorEastAsia" w:hAnsi="Cambria Math" w:cs="Times New Roman"/>
                    <w:i/>
                    <w:sz w:val="24"/>
                    <w:szCs w:val="24"/>
                    <w:lang w:val="bg-BG"/>
                  </w:rPr>
                </m:ctrlPr>
              </m:sSubPr>
              <m:e>
                <m:r>
                  <w:rPr>
                    <w:rFonts w:ascii="Cambria Math" w:eastAsiaTheme="minorEastAsia" w:hAnsi="Cambria Math" w:cs="Times New Roman"/>
                    <w:sz w:val="24"/>
                    <w:szCs w:val="24"/>
                    <w:lang w:val="bg-BG"/>
                  </w:rPr>
                  <m:t>D</m:t>
                </m:r>
              </m:e>
              <m:sub>
                <m:r>
                  <w:rPr>
                    <w:rFonts w:ascii="Cambria Math" w:eastAsiaTheme="minorEastAsia" w:hAnsi="Cambria Math" w:cs="Times New Roman"/>
                    <w:sz w:val="24"/>
                    <w:szCs w:val="24"/>
                    <w:lang w:val="bg-BG"/>
                  </w:rPr>
                  <m:t>0</m:t>
                </m:r>
              </m:sub>
            </m:sSub>
          </m:sub>
        </m:sSub>
      </m:oMath>
      <w:r w:rsidR="004B068F">
        <w:rPr>
          <w:rFonts w:ascii="Times New Roman" w:eastAsiaTheme="minorEastAsia" w:hAnsi="Times New Roman" w:cs="Times New Roman"/>
          <w:sz w:val="24"/>
          <w:szCs w:val="24"/>
          <w:lang w:val="bg-BG"/>
        </w:rPr>
        <w:t xml:space="preserve"> се отчита и коефициента на съпротивление от охлаждането на двигателя, породено от затормозяването на въздушния поток при преминаването му през цилиндрите на двигателя. Отделно са определени характерни скорости на ВС, масата на ЛА във второ приближение, разстоянията на излитане и кацане, маневреност на самолета и е построена диаграмата „скорост-претоварване“ (</w:t>
      </w:r>
      <w:r w:rsidR="004B068F">
        <w:rPr>
          <w:rFonts w:ascii="Times New Roman" w:eastAsiaTheme="minorEastAsia" w:hAnsi="Times New Roman" w:cs="Times New Roman"/>
          <w:sz w:val="24"/>
          <w:szCs w:val="24"/>
        </w:rPr>
        <w:t xml:space="preserve">V-n </w:t>
      </w:r>
      <w:r w:rsidR="00597FAB">
        <w:rPr>
          <w:rFonts w:ascii="Times New Roman" w:eastAsiaTheme="minorEastAsia" w:hAnsi="Times New Roman" w:cs="Times New Roman"/>
          <w:sz w:val="24"/>
          <w:szCs w:val="24"/>
          <w:lang w:val="bg-BG"/>
        </w:rPr>
        <w:t>диаграма).</w:t>
      </w:r>
    </w:p>
    <w:p w14:paraId="11F1B7D3" w14:textId="314A699B" w:rsidR="000F60A5" w:rsidRPr="00CE017C" w:rsidRDefault="000F60A5" w:rsidP="00A5098D">
      <w:pPr>
        <w:spacing w:after="120" w:line="240" w:lineRule="auto"/>
        <w:mirrorIndents/>
        <w:jc w:val="both"/>
        <w:rPr>
          <w:rFonts w:ascii="Times New Roman" w:eastAsiaTheme="minorEastAsia" w:hAnsi="Times New Roman" w:cs="Times New Roman"/>
          <w:b/>
          <w:sz w:val="24"/>
          <w:szCs w:val="24"/>
          <w:lang w:val="bg-BG"/>
        </w:rPr>
      </w:pPr>
    </w:p>
    <w:p w14:paraId="4872B7DD" w14:textId="42851BA1" w:rsidR="005E2C8D" w:rsidRDefault="00FB3480" w:rsidP="0010293D">
      <w:pPr>
        <w:spacing w:after="120" w:line="240" w:lineRule="auto"/>
        <w:mirrorIndents/>
        <w:jc w:val="both"/>
        <w:rPr>
          <w:rFonts w:ascii="Times New Roman" w:hAnsi="Times New Roman" w:cs="Times New Roman"/>
          <w:sz w:val="24"/>
          <w:szCs w:val="24"/>
          <w:lang w:val="bg-BG"/>
        </w:rPr>
      </w:pPr>
      <w:r>
        <w:rPr>
          <w:noProof/>
        </w:rPr>
        <mc:AlternateContent>
          <mc:Choice Requires="wps">
            <w:drawing>
              <wp:anchor distT="0" distB="0" distL="114300" distR="114300" simplePos="0" relativeHeight="251671552" behindDoc="0" locked="0" layoutInCell="1" allowOverlap="1" wp14:anchorId="46405838" wp14:editId="7F1DECC5">
                <wp:simplePos x="0" y="0"/>
                <wp:positionH relativeFrom="column">
                  <wp:posOffset>737870</wp:posOffset>
                </wp:positionH>
                <wp:positionV relativeFrom="paragraph">
                  <wp:posOffset>1757045</wp:posOffset>
                </wp:positionV>
                <wp:extent cx="4552950" cy="635"/>
                <wp:effectExtent l="0" t="0" r="0" b="8255"/>
                <wp:wrapNone/>
                <wp:docPr id="10" name="Текстово поле 10"/>
                <wp:cNvGraphicFramePr/>
                <a:graphic xmlns:a="http://schemas.openxmlformats.org/drawingml/2006/main">
                  <a:graphicData uri="http://schemas.microsoft.com/office/word/2010/wordprocessingShape">
                    <wps:wsp>
                      <wps:cNvSpPr txBox="1"/>
                      <wps:spPr>
                        <a:xfrm>
                          <a:off x="0" y="0"/>
                          <a:ext cx="4552950" cy="635"/>
                        </a:xfrm>
                        <a:prstGeom prst="rect">
                          <a:avLst/>
                        </a:prstGeom>
                        <a:solidFill>
                          <a:prstClr val="white"/>
                        </a:solidFill>
                        <a:ln>
                          <a:noFill/>
                        </a:ln>
                      </wps:spPr>
                      <wps:txbx>
                        <w:txbxContent>
                          <w:p w14:paraId="6A84A56A" w14:textId="0EC85C7B" w:rsidR="00FB3480" w:rsidRPr="004F5B10" w:rsidRDefault="00FB3480" w:rsidP="00FB3480">
                            <w:pPr>
                              <w:pStyle w:val="a9"/>
                              <w:jc w:val="right"/>
                              <w:rPr>
                                <w:rFonts w:ascii="Times New Roman" w:hAnsi="Times New Roman" w:cs="Times New Roman"/>
                                <w:noProof/>
                                <w:color w:val="auto"/>
                                <w:sz w:val="22"/>
                                <w:szCs w:val="22"/>
                                <w:lang w:val="bg-BG"/>
                              </w:rPr>
                            </w:pPr>
                            <w:proofErr w:type="spellStart"/>
                            <w:r w:rsidRPr="004F5B10">
                              <w:rPr>
                                <w:rFonts w:ascii="Times New Roman" w:hAnsi="Times New Roman" w:cs="Times New Roman"/>
                                <w:color w:val="auto"/>
                                <w:sz w:val="22"/>
                                <w:szCs w:val="22"/>
                              </w:rPr>
                              <w:t>фиг</w:t>
                            </w:r>
                            <w:proofErr w:type="spellEnd"/>
                            <w:r w:rsidRPr="004F5B10">
                              <w:rPr>
                                <w:rFonts w:ascii="Times New Roman" w:hAnsi="Times New Roman" w:cs="Times New Roman"/>
                                <w:color w:val="auto"/>
                                <w:sz w:val="22"/>
                                <w:szCs w:val="22"/>
                              </w:rPr>
                              <w:t xml:space="preserve">.  </w:t>
                            </w:r>
                            <w:r w:rsidR="00E56A81" w:rsidRPr="004F5B10">
                              <w:rPr>
                                <w:rFonts w:ascii="Times New Roman" w:hAnsi="Times New Roman" w:cs="Times New Roman"/>
                                <w:color w:val="auto"/>
                                <w:sz w:val="22"/>
                                <w:szCs w:val="22"/>
                                <w:lang w:val="bg-BG"/>
                              </w:rPr>
                              <w:t>3</w:t>
                            </w:r>
                            <w:r w:rsidRPr="004F5B10">
                              <w:rPr>
                                <w:rFonts w:ascii="Times New Roman" w:hAnsi="Times New Roman" w:cs="Times New Roman"/>
                                <w:color w:val="auto"/>
                                <w:sz w:val="22"/>
                                <w:szCs w:val="22"/>
                                <w:lang w:val="bg-BG"/>
                              </w:rPr>
                              <w:t>.2  Надлъжна балансировка на акробатичния самолет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405838" id="Текстово поле 10" o:spid="_x0000_s1031" type="#_x0000_t202" style="position:absolute;left:0;text-align:left;margin-left:58.1pt;margin-top:138.35pt;width:358.5pt;height:.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YTgIAAHcEAAAOAAAAZHJzL2Uyb0RvYy54bWysVM1u1DAQviPxDpbvNNvCVrBqtlpaFSFV&#10;baUW9ex1nCaS4zG2d5Nyg0fhESr1AlJ5hfSN+OxsWiicEBfvZH4+e75vZvf2u0aztXK+JpPz7a0J&#10;Z8pIKmpzlfMPF0cvXnPmgzCF0GRUzq+V5/vz58/2WjtTO1SRLpRjADF+1tqcVyHYWZZ5WalG+C2y&#10;yiBYkmtEwKe7ygonWqA3OtuZTHazllxhHUnlPbyHQ5DPE35ZKhlOy9KrwHTO8baQTpfOZTyz+Z6Y&#10;XTlhq1puniH+4RWNqA0ufYA6FEGwlav/gGpq6chTGbYkNRmVZS1V6gHdbE+edHNeCatSLyDH2wea&#10;/P+DlSfrM8fqAtqBHiMaaNR/7W/7b/ef77/0d/1Nf8f6HzC+97cMOSCstX6GunOLytC9pQ7Fo9/D&#10;GXnoStfEX3TIEAf29QPdqgtMwvlqOt15M0VIIrb7choxssdS63x4p6hh0ci5g5aJYrE+9mFIHVPi&#10;TZ50XRzVWsePGDjQjq0FdG+rOqgN+G9Z2sRcQ7FqAIyeLPY39BGt0C27RFB6X/QsqbhG646GafJW&#10;HtW471j4cCYcxgctYSXCKY5SU5tz2licVeQ+/c0f86Eqopy1GMec+48r4RRn+r2B3oAMo+FGYzka&#10;ZtUcEDrdxrJZmUwUuKBHs3TUXGJTFvEWhISRuCvnYTQPwrAU2DSpFouUhAm1Ihybcysj9MjrRXcp&#10;nN2oEiDmCY2DKmZPxBlykzx2sQpgOin3yOKGbkx30n6ziXF9fv1OWY//F/OfAAAA//8DAFBLAwQU&#10;AAYACAAAACEAvFCuF+AAAAALAQAADwAAAGRycy9kb3ducmV2LnhtbEyPwU7DMBBE70j8g7VIXBB1&#10;mlRpFOJUVQUHuFSEXri58TYOxHZkO234exYucJzZp9mZajObgZ3Rh95ZActFAgxt61RvOwGHt6f7&#10;AliI0io5OIsCvjDApr6+qmSp3MW+4rmJHaMQG0opQMc4lpyHVqORYeFGtHQ7OW9kJOk7rry8ULgZ&#10;eJokOTeyt/RByxF3GtvPZjIC9qv3vb6bTo8v21Xmnw/TLv/oGiFub+btA7CIc/yD4ac+VYeaOh3d&#10;ZFVgA+llnhIqIF3na2BEFFlGzvHXKYDXFf+/of4GAAD//wMAUEsBAi0AFAAGAAgAAAAhALaDOJL+&#10;AAAA4QEAABMAAAAAAAAAAAAAAAAAAAAAAFtDb250ZW50X1R5cGVzXS54bWxQSwECLQAUAAYACAAA&#10;ACEAOP0h/9YAAACUAQAACwAAAAAAAAAAAAAAAAAvAQAAX3JlbHMvLnJlbHNQSwECLQAUAAYACAAA&#10;ACEAI7fxWE4CAAB3BAAADgAAAAAAAAAAAAAAAAAuAgAAZHJzL2Uyb0RvYy54bWxQSwECLQAUAAYA&#10;CAAAACEAvFCuF+AAAAALAQAADwAAAAAAAAAAAAAAAACoBAAAZHJzL2Rvd25yZXYueG1sUEsFBgAA&#10;AAAEAAQA8wAAALUFAAAAAA==&#10;" stroked="f">
                <v:textbox style="mso-fit-shape-to-text:t" inset="0,0,0,0">
                  <w:txbxContent>
                    <w:p w14:paraId="6A84A56A" w14:textId="0EC85C7B" w:rsidR="00FB3480" w:rsidRPr="004F5B10" w:rsidRDefault="00FB3480" w:rsidP="00FB3480">
                      <w:pPr>
                        <w:pStyle w:val="a9"/>
                        <w:jc w:val="right"/>
                        <w:rPr>
                          <w:rFonts w:ascii="Times New Roman" w:hAnsi="Times New Roman" w:cs="Times New Roman"/>
                          <w:noProof/>
                          <w:color w:val="auto"/>
                          <w:sz w:val="22"/>
                          <w:szCs w:val="22"/>
                          <w:lang w:val="bg-BG"/>
                        </w:rPr>
                      </w:pPr>
                      <w:proofErr w:type="spellStart"/>
                      <w:r w:rsidRPr="004F5B10">
                        <w:rPr>
                          <w:rFonts w:ascii="Times New Roman" w:hAnsi="Times New Roman" w:cs="Times New Roman"/>
                          <w:color w:val="auto"/>
                          <w:sz w:val="22"/>
                          <w:szCs w:val="22"/>
                        </w:rPr>
                        <w:t>фиг</w:t>
                      </w:r>
                      <w:proofErr w:type="spellEnd"/>
                      <w:r w:rsidRPr="004F5B10">
                        <w:rPr>
                          <w:rFonts w:ascii="Times New Roman" w:hAnsi="Times New Roman" w:cs="Times New Roman"/>
                          <w:color w:val="auto"/>
                          <w:sz w:val="22"/>
                          <w:szCs w:val="22"/>
                        </w:rPr>
                        <w:t xml:space="preserve">.  </w:t>
                      </w:r>
                      <w:r w:rsidR="00E56A81" w:rsidRPr="004F5B10">
                        <w:rPr>
                          <w:rFonts w:ascii="Times New Roman" w:hAnsi="Times New Roman" w:cs="Times New Roman"/>
                          <w:color w:val="auto"/>
                          <w:sz w:val="22"/>
                          <w:szCs w:val="22"/>
                          <w:lang w:val="bg-BG"/>
                        </w:rPr>
                        <w:t>3</w:t>
                      </w:r>
                      <w:r w:rsidRPr="004F5B10">
                        <w:rPr>
                          <w:rFonts w:ascii="Times New Roman" w:hAnsi="Times New Roman" w:cs="Times New Roman"/>
                          <w:color w:val="auto"/>
                          <w:sz w:val="22"/>
                          <w:szCs w:val="22"/>
                          <w:lang w:val="bg-BG"/>
                        </w:rPr>
                        <w:t>.2  Надлъжна балансировка на акробатичния самолет</w:t>
                      </w:r>
                    </w:p>
                  </w:txbxContent>
                </v:textbox>
              </v:shape>
            </w:pict>
          </mc:Fallback>
        </mc:AlternateContent>
      </w:r>
      <w:r>
        <w:rPr>
          <w:rFonts w:ascii="Times New Roman" w:hAnsi="Times New Roman" w:cs="Times New Roman"/>
          <w:i/>
          <w:noProof/>
          <w:sz w:val="24"/>
          <w:szCs w:val="24"/>
        </w:rPr>
        <w:drawing>
          <wp:anchor distT="0" distB="0" distL="114300" distR="114300" simplePos="0" relativeHeight="251668480" behindDoc="0" locked="0" layoutInCell="1" allowOverlap="1" wp14:anchorId="67776979" wp14:editId="3A11412C">
            <wp:simplePos x="0" y="0"/>
            <wp:positionH relativeFrom="column">
              <wp:posOffset>737870</wp:posOffset>
            </wp:positionH>
            <wp:positionV relativeFrom="paragraph">
              <wp:posOffset>25400</wp:posOffset>
            </wp:positionV>
            <wp:extent cx="4552950" cy="1706802"/>
            <wp:effectExtent l="19050" t="19050" r="19050" b="27305"/>
            <wp:wrapNone/>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2.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52950" cy="1706802"/>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59597EC" w14:textId="72429BEA" w:rsidR="00EC5C84" w:rsidRDefault="00EC5C84" w:rsidP="0010293D">
      <w:pPr>
        <w:spacing w:after="120" w:line="240" w:lineRule="auto"/>
        <w:mirrorIndents/>
        <w:jc w:val="both"/>
        <w:rPr>
          <w:rFonts w:ascii="Times New Roman" w:hAnsi="Times New Roman" w:cs="Times New Roman"/>
          <w:sz w:val="24"/>
          <w:szCs w:val="24"/>
          <w:lang w:val="bg-BG"/>
        </w:rPr>
      </w:pPr>
    </w:p>
    <w:p w14:paraId="00644684" w14:textId="0CC0B183" w:rsidR="00EC5C84" w:rsidRDefault="00EC5C84" w:rsidP="0010293D">
      <w:pPr>
        <w:spacing w:after="120" w:line="240" w:lineRule="auto"/>
        <w:mirrorIndents/>
        <w:jc w:val="both"/>
        <w:rPr>
          <w:rFonts w:ascii="Times New Roman" w:hAnsi="Times New Roman" w:cs="Times New Roman"/>
          <w:sz w:val="24"/>
          <w:szCs w:val="24"/>
          <w:lang w:val="bg-BG"/>
        </w:rPr>
      </w:pPr>
    </w:p>
    <w:p w14:paraId="4D27731D" w14:textId="49C8D767" w:rsidR="00EC5C84" w:rsidRDefault="00EC5C84" w:rsidP="0010293D">
      <w:pPr>
        <w:spacing w:after="120" w:line="240" w:lineRule="auto"/>
        <w:mirrorIndents/>
        <w:jc w:val="both"/>
        <w:rPr>
          <w:rFonts w:ascii="Times New Roman" w:hAnsi="Times New Roman" w:cs="Times New Roman"/>
          <w:sz w:val="24"/>
          <w:szCs w:val="24"/>
          <w:lang w:val="bg-BG"/>
        </w:rPr>
      </w:pPr>
    </w:p>
    <w:p w14:paraId="38FC5C8A" w14:textId="747147CE" w:rsidR="00EC5C84" w:rsidRDefault="00EC5C84" w:rsidP="0010293D">
      <w:pPr>
        <w:spacing w:after="120" w:line="240" w:lineRule="auto"/>
        <w:mirrorIndents/>
        <w:jc w:val="both"/>
        <w:rPr>
          <w:rFonts w:ascii="Times New Roman" w:hAnsi="Times New Roman" w:cs="Times New Roman"/>
          <w:sz w:val="24"/>
          <w:szCs w:val="24"/>
          <w:lang w:val="bg-BG"/>
        </w:rPr>
      </w:pPr>
    </w:p>
    <w:p w14:paraId="2D20AA2B" w14:textId="553DD6B4" w:rsidR="00EC5C84" w:rsidRDefault="00EC5C84" w:rsidP="0010293D">
      <w:pPr>
        <w:spacing w:after="120" w:line="240" w:lineRule="auto"/>
        <w:mirrorIndents/>
        <w:jc w:val="both"/>
        <w:rPr>
          <w:rFonts w:ascii="Times New Roman" w:hAnsi="Times New Roman" w:cs="Times New Roman"/>
          <w:sz w:val="24"/>
          <w:szCs w:val="24"/>
          <w:lang w:val="bg-BG"/>
        </w:rPr>
      </w:pPr>
    </w:p>
    <w:p w14:paraId="4062ACA7" w14:textId="54633ADC" w:rsidR="00EC5C84" w:rsidRDefault="00EC5C84" w:rsidP="0010293D">
      <w:pPr>
        <w:spacing w:after="120" w:line="240" w:lineRule="auto"/>
        <w:mirrorIndents/>
        <w:jc w:val="both"/>
        <w:rPr>
          <w:rFonts w:ascii="Times New Roman" w:hAnsi="Times New Roman" w:cs="Times New Roman"/>
          <w:sz w:val="24"/>
          <w:szCs w:val="24"/>
          <w:lang w:val="bg-BG"/>
        </w:rPr>
      </w:pPr>
    </w:p>
    <w:p w14:paraId="24ECD0F0" w14:textId="04F44860" w:rsidR="00EC5C84" w:rsidRDefault="00EC5C84" w:rsidP="0010293D">
      <w:pPr>
        <w:spacing w:after="120" w:line="240" w:lineRule="auto"/>
        <w:mirrorIndents/>
        <w:jc w:val="both"/>
        <w:rPr>
          <w:rFonts w:ascii="Times New Roman" w:hAnsi="Times New Roman" w:cs="Times New Roman"/>
          <w:sz w:val="24"/>
          <w:szCs w:val="24"/>
          <w:lang w:val="bg-BG"/>
        </w:rPr>
      </w:pPr>
    </w:p>
    <w:p w14:paraId="52203DB0" w14:textId="31890380" w:rsidR="00BA1A49" w:rsidRDefault="00E56A81" w:rsidP="0010293D">
      <w:pPr>
        <w:spacing w:after="120" w:line="240" w:lineRule="auto"/>
        <w:mirrorIndents/>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На същите софтуерни продукти, какво при първата дипломна работа, се изработва триизмерен модел на крилото. </w:t>
      </w:r>
      <w:r w:rsidR="00917CF8">
        <w:rPr>
          <w:rFonts w:ascii="Times New Roman" w:hAnsi="Times New Roman" w:cs="Times New Roman"/>
          <w:sz w:val="24"/>
          <w:szCs w:val="24"/>
          <w:lang w:val="bg-BG"/>
        </w:rPr>
        <w:t>Извършват се много на брой изследвания, като се променя ъгълът на атака, за да се намерят търсените аеродинамични коефициенти.</w:t>
      </w:r>
      <w:r w:rsidR="007668FD">
        <w:rPr>
          <w:rFonts w:ascii="Times New Roman" w:hAnsi="Times New Roman" w:cs="Times New Roman"/>
          <w:sz w:val="24"/>
          <w:szCs w:val="24"/>
          <w:lang w:val="bg-BG"/>
        </w:rPr>
        <w:t xml:space="preserve"> На „</w:t>
      </w:r>
      <w:r w:rsidR="00987F53">
        <w:rPr>
          <w:rFonts w:ascii="Times New Roman" w:hAnsi="Times New Roman" w:cs="Times New Roman"/>
          <w:sz w:val="24"/>
          <w:szCs w:val="24"/>
          <w:lang w:val="bg-BG"/>
        </w:rPr>
        <w:t>фиг. 3.3</w:t>
      </w:r>
      <w:r w:rsidR="007668FD">
        <w:rPr>
          <w:rFonts w:ascii="Times New Roman" w:hAnsi="Times New Roman" w:cs="Times New Roman"/>
          <w:sz w:val="24"/>
          <w:szCs w:val="24"/>
          <w:lang w:val="bg-BG"/>
        </w:rPr>
        <w:t>“ са показани токовите линии, обтичащи крилото на акробатичния самолет</w:t>
      </w:r>
      <w:r w:rsidR="00917CF8">
        <w:rPr>
          <w:rFonts w:ascii="Times New Roman" w:hAnsi="Times New Roman" w:cs="Times New Roman"/>
          <w:sz w:val="24"/>
          <w:szCs w:val="24"/>
          <w:lang w:val="bg-BG"/>
        </w:rPr>
        <w:t xml:space="preserve"> от проведено изследване</w:t>
      </w:r>
      <w:r w:rsidR="007668FD">
        <w:rPr>
          <w:rFonts w:ascii="Times New Roman" w:hAnsi="Times New Roman" w:cs="Times New Roman"/>
          <w:sz w:val="24"/>
          <w:szCs w:val="24"/>
          <w:lang w:val="bg-BG"/>
        </w:rPr>
        <w:t>.</w:t>
      </w:r>
    </w:p>
    <w:p w14:paraId="0E6B28B7" w14:textId="007E540D" w:rsidR="007668FD" w:rsidRDefault="00B7560E" w:rsidP="0010293D">
      <w:pPr>
        <w:spacing w:after="120" w:line="240" w:lineRule="auto"/>
        <w:mirrorIndents/>
        <w:jc w:val="both"/>
        <w:rPr>
          <w:rFonts w:ascii="Times New Roman" w:hAnsi="Times New Roman" w:cs="Times New Roman"/>
          <w:sz w:val="24"/>
          <w:szCs w:val="24"/>
          <w:lang w:val="bg-BG"/>
        </w:rPr>
      </w:pPr>
      <w:r>
        <w:rPr>
          <w:rFonts w:ascii="Times New Roman" w:hAnsi="Times New Roman" w:cs="Times New Roman"/>
          <w:noProof/>
          <w:sz w:val="24"/>
          <w:szCs w:val="24"/>
        </w:rPr>
        <w:drawing>
          <wp:anchor distT="0" distB="0" distL="114300" distR="114300" simplePos="0" relativeHeight="251684864" behindDoc="0" locked="0" layoutInCell="1" allowOverlap="1" wp14:anchorId="65DBE7FB" wp14:editId="46A1E503">
            <wp:simplePos x="0" y="0"/>
            <wp:positionH relativeFrom="column">
              <wp:posOffset>1402715</wp:posOffset>
            </wp:positionH>
            <wp:positionV relativeFrom="paragraph">
              <wp:posOffset>140335</wp:posOffset>
            </wp:positionV>
            <wp:extent cx="3360435" cy="2309495"/>
            <wp:effectExtent l="19050" t="19050" r="11430" b="14605"/>
            <wp:wrapNone/>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4.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0435" cy="23094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8B5CF4D" w14:textId="25D692F5" w:rsidR="007668FD" w:rsidRDefault="007668FD" w:rsidP="0010293D">
      <w:pPr>
        <w:spacing w:after="120" w:line="240" w:lineRule="auto"/>
        <w:mirrorIndents/>
        <w:jc w:val="both"/>
        <w:rPr>
          <w:rFonts w:ascii="Times New Roman" w:hAnsi="Times New Roman" w:cs="Times New Roman"/>
          <w:sz w:val="24"/>
          <w:szCs w:val="24"/>
          <w:lang w:val="bg-BG"/>
        </w:rPr>
      </w:pPr>
    </w:p>
    <w:p w14:paraId="4094FD0D" w14:textId="70E1881A" w:rsidR="007668FD" w:rsidRDefault="007668FD" w:rsidP="0010293D">
      <w:pPr>
        <w:spacing w:after="120" w:line="240" w:lineRule="auto"/>
        <w:mirrorIndents/>
        <w:jc w:val="both"/>
        <w:rPr>
          <w:rFonts w:ascii="Times New Roman" w:hAnsi="Times New Roman" w:cs="Times New Roman"/>
          <w:sz w:val="24"/>
          <w:szCs w:val="24"/>
          <w:lang w:val="bg-BG"/>
        </w:rPr>
      </w:pPr>
    </w:p>
    <w:p w14:paraId="418ACB2C" w14:textId="6E7D139C" w:rsidR="007668FD" w:rsidRDefault="007668FD" w:rsidP="0010293D">
      <w:pPr>
        <w:spacing w:after="120" w:line="240" w:lineRule="auto"/>
        <w:mirrorIndents/>
        <w:jc w:val="both"/>
        <w:rPr>
          <w:rFonts w:ascii="Times New Roman" w:hAnsi="Times New Roman" w:cs="Times New Roman"/>
          <w:sz w:val="24"/>
          <w:szCs w:val="24"/>
          <w:lang w:val="bg-BG"/>
        </w:rPr>
      </w:pPr>
    </w:p>
    <w:p w14:paraId="4F662A21" w14:textId="2066FC6C" w:rsidR="007668FD" w:rsidRDefault="007668FD" w:rsidP="0010293D">
      <w:pPr>
        <w:spacing w:after="120" w:line="240" w:lineRule="auto"/>
        <w:mirrorIndents/>
        <w:jc w:val="both"/>
        <w:rPr>
          <w:rFonts w:ascii="Times New Roman" w:hAnsi="Times New Roman" w:cs="Times New Roman"/>
          <w:sz w:val="24"/>
          <w:szCs w:val="24"/>
          <w:lang w:val="bg-BG"/>
        </w:rPr>
      </w:pPr>
    </w:p>
    <w:p w14:paraId="4734E341" w14:textId="4D51C9DF" w:rsidR="007668FD" w:rsidRDefault="007668FD" w:rsidP="0010293D">
      <w:pPr>
        <w:spacing w:after="120" w:line="240" w:lineRule="auto"/>
        <w:mirrorIndents/>
        <w:jc w:val="both"/>
        <w:rPr>
          <w:rFonts w:ascii="Times New Roman" w:hAnsi="Times New Roman" w:cs="Times New Roman"/>
          <w:sz w:val="24"/>
          <w:szCs w:val="24"/>
          <w:lang w:val="bg-BG"/>
        </w:rPr>
      </w:pPr>
    </w:p>
    <w:p w14:paraId="55BA53F7" w14:textId="28B4A84E" w:rsidR="00992F01" w:rsidRDefault="00992F01" w:rsidP="0010293D">
      <w:pPr>
        <w:spacing w:after="120" w:line="240" w:lineRule="auto"/>
        <w:mirrorIndents/>
        <w:jc w:val="both"/>
        <w:rPr>
          <w:rFonts w:ascii="Times New Roman" w:hAnsi="Times New Roman" w:cs="Times New Roman"/>
          <w:sz w:val="24"/>
          <w:szCs w:val="24"/>
          <w:lang w:val="bg-BG"/>
        </w:rPr>
      </w:pPr>
    </w:p>
    <w:p w14:paraId="35A97328" w14:textId="01F57FA6" w:rsidR="00992F01" w:rsidRDefault="00992F01" w:rsidP="0010293D">
      <w:pPr>
        <w:spacing w:after="120" w:line="240" w:lineRule="auto"/>
        <w:mirrorIndents/>
        <w:jc w:val="both"/>
        <w:rPr>
          <w:rFonts w:ascii="Times New Roman" w:hAnsi="Times New Roman" w:cs="Times New Roman"/>
          <w:sz w:val="24"/>
          <w:szCs w:val="24"/>
          <w:lang w:val="bg-BG"/>
        </w:rPr>
      </w:pPr>
    </w:p>
    <w:p w14:paraId="422EB967" w14:textId="0EE822B7" w:rsidR="00992F01" w:rsidRDefault="00992F01" w:rsidP="0010293D">
      <w:pPr>
        <w:spacing w:after="120" w:line="240" w:lineRule="auto"/>
        <w:mirrorIndents/>
        <w:jc w:val="both"/>
        <w:rPr>
          <w:rFonts w:ascii="Times New Roman" w:hAnsi="Times New Roman" w:cs="Times New Roman"/>
          <w:sz w:val="24"/>
          <w:szCs w:val="24"/>
          <w:lang w:val="bg-BG"/>
        </w:rPr>
      </w:pPr>
    </w:p>
    <w:p w14:paraId="457E47D5" w14:textId="5447636A" w:rsidR="00B7560E" w:rsidRDefault="00B7560E" w:rsidP="0010293D">
      <w:pPr>
        <w:spacing w:after="120" w:line="240" w:lineRule="auto"/>
        <w:mirrorIndents/>
        <w:jc w:val="both"/>
        <w:rPr>
          <w:rFonts w:ascii="Times New Roman" w:hAnsi="Times New Roman" w:cs="Times New Roman"/>
          <w:b/>
          <w:sz w:val="24"/>
          <w:szCs w:val="24"/>
          <w:lang w:val="bg-BG"/>
        </w:rPr>
      </w:pPr>
    </w:p>
    <w:p w14:paraId="5EE473F4" w14:textId="51BDC9E6" w:rsidR="00B7560E" w:rsidRDefault="00B7560E" w:rsidP="0010293D">
      <w:pPr>
        <w:spacing w:after="120" w:line="240" w:lineRule="auto"/>
        <w:mirrorIndents/>
        <w:jc w:val="both"/>
        <w:rPr>
          <w:rFonts w:ascii="Times New Roman" w:hAnsi="Times New Roman" w:cs="Times New Roman"/>
          <w:b/>
          <w:sz w:val="24"/>
          <w:szCs w:val="24"/>
          <w:lang w:val="bg-BG"/>
        </w:rPr>
      </w:pPr>
      <w:r>
        <w:rPr>
          <w:noProof/>
        </w:rPr>
        <mc:AlternateContent>
          <mc:Choice Requires="wps">
            <w:drawing>
              <wp:anchor distT="0" distB="0" distL="114300" distR="114300" simplePos="0" relativeHeight="251686912" behindDoc="0" locked="0" layoutInCell="1" allowOverlap="1" wp14:anchorId="274CD377" wp14:editId="4BDB72EA">
                <wp:simplePos x="0" y="0"/>
                <wp:positionH relativeFrom="column">
                  <wp:posOffset>1404620</wp:posOffset>
                </wp:positionH>
                <wp:positionV relativeFrom="paragraph">
                  <wp:posOffset>13970</wp:posOffset>
                </wp:positionV>
                <wp:extent cx="3359150" cy="635"/>
                <wp:effectExtent l="0" t="0" r="0" b="8255"/>
                <wp:wrapNone/>
                <wp:docPr id="20" name="Текстово поле 20"/>
                <wp:cNvGraphicFramePr/>
                <a:graphic xmlns:a="http://schemas.openxmlformats.org/drawingml/2006/main">
                  <a:graphicData uri="http://schemas.microsoft.com/office/word/2010/wordprocessingShape">
                    <wps:wsp>
                      <wps:cNvSpPr txBox="1"/>
                      <wps:spPr>
                        <a:xfrm>
                          <a:off x="0" y="0"/>
                          <a:ext cx="3359150" cy="635"/>
                        </a:xfrm>
                        <a:prstGeom prst="rect">
                          <a:avLst/>
                        </a:prstGeom>
                        <a:solidFill>
                          <a:prstClr val="white"/>
                        </a:solidFill>
                        <a:ln>
                          <a:noFill/>
                        </a:ln>
                      </wps:spPr>
                      <wps:txbx>
                        <w:txbxContent>
                          <w:p w14:paraId="65007748" w14:textId="72C9F856" w:rsidR="007668FD" w:rsidRPr="004F5B10" w:rsidRDefault="007668FD" w:rsidP="007668FD">
                            <w:pPr>
                              <w:pStyle w:val="a9"/>
                              <w:jc w:val="right"/>
                              <w:rPr>
                                <w:rFonts w:ascii="Times New Roman" w:hAnsi="Times New Roman" w:cs="Times New Roman"/>
                                <w:noProof/>
                                <w:color w:val="auto"/>
                                <w:sz w:val="22"/>
                                <w:szCs w:val="22"/>
                                <w:lang w:val="bg-BG"/>
                              </w:rPr>
                            </w:pPr>
                            <w:proofErr w:type="spellStart"/>
                            <w:r w:rsidRPr="004F5B10">
                              <w:rPr>
                                <w:rFonts w:ascii="Times New Roman" w:hAnsi="Times New Roman" w:cs="Times New Roman"/>
                                <w:color w:val="auto"/>
                                <w:sz w:val="22"/>
                                <w:szCs w:val="22"/>
                              </w:rPr>
                              <w:t>фиг</w:t>
                            </w:r>
                            <w:proofErr w:type="spellEnd"/>
                            <w:r w:rsidRPr="004F5B10">
                              <w:rPr>
                                <w:rFonts w:ascii="Times New Roman" w:hAnsi="Times New Roman" w:cs="Times New Roman"/>
                                <w:color w:val="auto"/>
                                <w:sz w:val="22"/>
                                <w:szCs w:val="22"/>
                              </w:rPr>
                              <w:t xml:space="preserve">.  </w:t>
                            </w:r>
                            <w:r w:rsidR="00987F53" w:rsidRPr="004F5B10">
                              <w:rPr>
                                <w:rFonts w:ascii="Times New Roman" w:hAnsi="Times New Roman" w:cs="Times New Roman"/>
                                <w:color w:val="auto"/>
                                <w:sz w:val="22"/>
                                <w:szCs w:val="22"/>
                                <w:lang w:val="bg-BG"/>
                              </w:rPr>
                              <w:t>3.3</w:t>
                            </w:r>
                            <w:r w:rsidRPr="004F5B10">
                              <w:rPr>
                                <w:rFonts w:ascii="Times New Roman" w:hAnsi="Times New Roman" w:cs="Times New Roman"/>
                                <w:color w:val="auto"/>
                                <w:sz w:val="22"/>
                                <w:szCs w:val="22"/>
                                <w:lang w:val="bg-BG"/>
                              </w:rPr>
                              <w:t xml:space="preserve"> Токови линии на акробатичното крило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4CD377" id="Текстово поле 20" o:spid="_x0000_s1032" type="#_x0000_t202" style="position:absolute;left:0;text-align:left;margin-left:110.6pt;margin-top:1.1pt;width:264.5pt;height:.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cUAIAAHcEAAAOAAAAZHJzL2Uyb0RvYy54bWysVM2O0zAQviPxDpbvNP1RK4iarkpXRUjV&#10;7kpdtGfXcTaRHI+x3SblBo/CIyDtZZGWV8i+EWMn6cLCCXFxxjPjz57vm8n8rC4lOQhjC1AJHQ2G&#10;lAjFIS3UbUI/XK9fvabEOqZSJkGJhB6FpWeLly/mlY7FGHKQqTAEQZSNK53Q3DkdR5HluSiZHYAW&#10;CoMZmJI53JrbKDWsQvRSRuPhcBZVYFJtgAtr0XveBuki4GeZ4O4yy6xwRCYU3+bCasK682u0mLP4&#10;1jCdF7x7BvuHV5SsUHjpCeqcOUb2pvgDqiy4AQuZG3AoI8iygotQA1YzGj6rZpszLUItSI7VJ5rs&#10;/4PlF4crQ4o0oWOkR7ESNWq+NnfN/ePnxy/NQ/OteSDNDzS+N3cEc5CwStsYz201nnT1W6hR+N5v&#10;0el5qDNT+i9WSDCO2McT3aJ2hKNzMpm+GU0xxDE2m0w9RvR0VBvr3gkoiTcSalDLQDE7bKxrU/sU&#10;f5MFWaTrQkq/8YGVNOTAUPcqL5zowH/LksrnKvCnWkDviXx9bR3ecvWuDgTN+hp3kB6xdANtN1nN&#10;1wXet2HWXTGD7YMl4Ui4S1wyCVVCobMoycF8+pvf56OqGKWkwnZMqP24Z0ZQIt8r1BshXW+Y3tj1&#10;htqXK8BKRzhsmgcTDxgnezMzUN7gpCz9LRhiiuNdCXW9uXLtUOCkcbFchiTsUM3cRm0199A9r9f1&#10;DTO6U8WhmBfQNyqLn4nT5gZ59HLvkOmgnOe1ZbGjG7s7aN9Noh+fX/ch6+l/sfgJAAD//wMAUEsD&#10;BBQABgAIAAAAIQBZUaTc3QAAAAcBAAAPAAAAZHJzL2Rvd25yZXYueG1sTI4xT8MwFIR3JP6D9ZBY&#10;EHWalhaFOFVVwQBLRejSzY1f40D8HMVOG/49r1PZ7nSnuy9fja4VJ+xD40nBdJKAQKq8aahWsPt6&#10;e3wGEaImo1tPqOAXA6yK25tcZ8af6RNPZawFj1DItAIbY5dJGSqLToeJ75A4O/re6ci2r6Xp9ZnH&#10;XSvTJFlIpxviB6s73FisfsrBKdjO91v7MBxfP9bzWf++GzaL77pU6v5uXL+AiDjGaxku+IwOBTMd&#10;/EAmiFZBmk5Trl4ECM6XTwmLA/sZyCKX//mLPwAAAP//AwBQSwECLQAUAAYACAAAACEAtoM4kv4A&#10;AADhAQAAEwAAAAAAAAAAAAAAAAAAAAAAW0NvbnRlbnRfVHlwZXNdLnhtbFBLAQItABQABgAIAAAA&#10;IQA4/SH/1gAAAJQBAAALAAAAAAAAAAAAAAAAAC8BAABfcmVscy8ucmVsc1BLAQItABQABgAIAAAA&#10;IQDeg+gcUAIAAHcEAAAOAAAAAAAAAAAAAAAAAC4CAABkcnMvZTJvRG9jLnhtbFBLAQItABQABgAI&#10;AAAAIQBZUaTc3QAAAAcBAAAPAAAAAAAAAAAAAAAAAKoEAABkcnMvZG93bnJldi54bWxQSwUGAAAA&#10;AAQABADzAAAAtAUAAAAA&#10;" stroked="f">
                <v:textbox style="mso-fit-shape-to-text:t" inset="0,0,0,0">
                  <w:txbxContent>
                    <w:p w14:paraId="65007748" w14:textId="72C9F856" w:rsidR="007668FD" w:rsidRPr="004F5B10" w:rsidRDefault="007668FD" w:rsidP="007668FD">
                      <w:pPr>
                        <w:pStyle w:val="a9"/>
                        <w:jc w:val="right"/>
                        <w:rPr>
                          <w:rFonts w:ascii="Times New Roman" w:hAnsi="Times New Roman" w:cs="Times New Roman"/>
                          <w:noProof/>
                          <w:color w:val="auto"/>
                          <w:sz w:val="22"/>
                          <w:szCs w:val="22"/>
                          <w:lang w:val="bg-BG"/>
                        </w:rPr>
                      </w:pPr>
                      <w:proofErr w:type="spellStart"/>
                      <w:r w:rsidRPr="004F5B10">
                        <w:rPr>
                          <w:rFonts w:ascii="Times New Roman" w:hAnsi="Times New Roman" w:cs="Times New Roman"/>
                          <w:color w:val="auto"/>
                          <w:sz w:val="22"/>
                          <w:szCs w:val="22"/>
                        </w:rPr>
                        <w:t>фиг</w:t>
                      </w:r>
                      <w:proofErr w:type="spellEnd"/>
                      <w:r w:rsidRPr="004F5B10">
                        <w:rPr>
                          <w:rFonts w:ascii="Times New Roman" w:hAnsi="Times New Roman" w:cs="Times New Roman"/>
                          <w:color w:val="auto"/>
                          <w:sz w:val="22"/>
                          <w:szCs w:val="22"/>
                        </w:rPr>
                        <w:t xml:space="preserve">.  </w:t>
                      </w:r>
                      <w:r w:rsidR="00987F53" w:rsidRPr="004F5B10">
                        <w:rPr>
                          <w:rFonts w:ascii="Times New Roman" w:hAnsi="Times New Roman" w:cs="Times New Roman"/>
                          <w:color w:val="auto"/>
                          <w:sz w:val="22"/>
                          <w:szCs w:val="22"/>
                          <w:lang w:val="bg-BG"/>
                        </w:rPr>
                        <w:t>3.3</w:t>
                      </w:r>
                      <w:r w:rsidRPr="004F5B10">
                        <w:rPr>
                          <w:rFonts w:ascii="Times New Roman" w:hAnsi="Times New Roman" w:cs="Times New Roman"/>
                          <w:color w:val="auto"/>
                          <w:sz w:val="22"/>
                          <w:szCs w:val="22"/>
                          <w:lang w:val="bg-BG"/>
                        </w:rPr>
                        <w:t xml:space="preserve"> Токови линии на акробатичното крило</w:t>
                      </w:r>
                    </w:p>
                  </w:txbxContent>
                </v:textbox>
              </v:shape>
            </w:pict>
          </mc:Fallback>
        </mc:AlternateContent>
      </w:r>
    </w:p>
    <w:p w14:paraId="6B78DA04" w14:textId="06A6A227" w:rsidR="00992F01" w:rsidRPr="00B7560E" w:rsidRDefault="00C0405F" w:rsidP="0010293D">
      <w:pPr>
        <w:spacing w:after="120" w:line="240" w:lineRule="auto"/>
        <w:mirrorIndents/>
        <w:jc w:val="both"/>
        <w:rPr>
          <w:rFonts w:ascii="Times New Roman" w:hAnsi="Times New Roman" w:cs="Times New Roman"/>
          <w:b/>
          <w:sz w:val="24"/>
          <w:szCs w:val="24"/>
          <w:lang w:val="bg-BG"/>
        </w:rPr>
      </w:pPr>
      <w:r>
        <w:rPr>
          <w:rFonts w:ascii="Times New Roman" w:hAnsi="Times New Roman" w:cs="Times New Roman"/>
          <w:b/>
          <w:sz w:val="24"/>
          <w:szCs w:val="24"/>
          <w:lang w:val="bg-BG"/>
        </w:rPr>
        <w:t>4</w:t>
      </w:r>
      <w:r w:rsidR="00B7560E" w:rsidRPr="00B7560E">
        <w:rPr>
          <w:rFonts w:ascii="Times New Roman" w:hAnsi="Times New Roman" w:cs="Times New Roman"/>
          <w:b/>
          <w:sz w:val="24"/>
          <w:szCs w:val="24"/>
          <w:lang w:val="bg-BG"/>
        </w:rPr>
        <w:t>. Заключение</w:t>
      </w:r>
    </w:p>
    <w:p w14:paraId="31D9AC19" w14:textId="0B2AA461" w:rsidR="00917CF8" w:rsidRDefault="00CF0EEE" w:rsidP="00890CEA">
      <w:pPr>
        <w:spacing w:after="120" w:line="240" w:lineRule="auto"/>
        <w:mirrorIndents/>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917CF8">
        <w:rPr>
          <w:rFonts w:ascii="Times New Roman" w:hAnsi="Times New Roman" w:cs="Times New Roman"/>
          <w:sz w:val="24"/>
          <w:szCs w:val="24"/>
          <w:lang w:val="bg-BG"/>
        </w:rPr>
        <w:t>От симулационните изследв</w:t>
      </w:r>
      <w:r w:rsidR="006C5FA0">
        <w:rPr>
          <w:rFonts w:ascii="Times New Roman" w:hAnsi="Times New Roman" w:cs="Times New Roman"/>
          <w:sz w:val="24"/>
          <w:szCs w:val="24"/>
          <w:lang w:val="bg-BG"/>
        </w:rPr>
        <w:t xml:space="preserve">ания на носещото тяло се </w:t>
      </w:r>
      <w:r w:rsidR="00917CF8">
        <w:rPr>
          <w:rFonts w:ascii="Times New Roman" w:hAnsi="Times New Roman" w:cs="Times New Roman"/>
          <w:sz w:val="24"/>
          <w:szCs w:val="24"/>
          <w:lang w:val="bg-BG"/>
        </w:rPr>
        <w:t xml:space="preserve">прави извод, че за повишаване на подемната сила на целия ЛА е от голяма важност максимално да се ограничи преминаването на въздух през страничните повърхности на тялото и крилото. Резултатите показват, че всеки един от използваните способи за ограничаване на протичането е дал своя принос към аеродинамичното качество на ВС. </w:t>
      </w:r>
      <w:r>
        <w:rPr>
          <w:rFonts w:ascii="Times New Roman" w:hAnsi="Times New Roman" w:cs="Times New Roman"/>
          <w:sz w:val="24"/>
          <w:szCs w:val="24"/>
          <w:lang w:val="bg-BG"/>
        </w:rPr>
        <w:t>Въпреки че резултатите не се доближават до поставената цел тялото да създава повечето от нужната на цел</w:t>
      </w:r>
      <w:r w:rsidR="00772D65">
        <w:rPr>
          <w:rFonts w:ascii="Times New Roman" w:hAnsi="Times New Roman" w:cs="Times New Roman"/>
          <w:sz w:val="24"/>
          <w:szCs w:val="24"/>
          <w:lang w:val="bg-BG"/>
        </w:rPr>
        <w:t>и</w:t>
      </w:r>
      <w:r>
        <w:rPr>
          <w:rFonts w:ascii="Times New Roman" w:hAnsi="Times New Roman" w:cs="Times New Roman"/>
          <w:sz w:val="24"/>
          <w:szCs w:val="24"/>
          <w:lang w:val="bg-BG"/>
        </w:rPr>
        <w:t>я ЛА подемна сила, цялостните показания имат тенденция за значително подобрение на аеродинамичните характеристики.</w:t>
      </w:r>
    </w:p>
    <w:p w14:paraId="5E4E8F85" w14:textId="62BCCDA2" w:rsidR="00405CD9" w:rsidRDefault="00405CD9" w:rsidP="00890CEA">
      <w:pPr>
        <w:spacing w:after="120" w:line="240" w:lineRule="auto"/>
        <w:mirrorIndents/>
        <w:jc w:val="both"/>
        <w:rPr>
          <w:rFonts w:ascii="Times New Roman" w:hAnsi="Times New Roman" w:cs="Times New Roman"/>
          <w:sz w:val="24"/>
          <w:szCs w:val="24"/>
          <w:lang w:val="bg-BG"/>
        </w:rPr>
      </w:pPr>
      <w:r>
        <w:rPr>
          <w:rFonts w:ascii="Times New Roman" w:hAnsi="Times New Roman" w:cs="Times New Roman"/>
          <w:sz w:val="24"/>
          <w:szCs w:val="24"/>
          <w:lang w:val="bg-BG"/>
        </w:rPr>
        <w:t>С</w:t>
      </w:r>
      <w:r w:rsidR="00282901">
        <w:rPr>
          <w:rFonts w:ascii="Times New Roman" w:hAnsi="Times New Roman" w:cs="Times New Roman"/>
          <w:sz w:val="24"/>
          <w:szCs w:val="24"/>
          <w:lang w:val="bg-BG"/>
        </w:rPr>
        <w:t xml:space="preserve">имулационно получените аеродинамични характеристики на крилото на акробатичния самолет до голяма степен съвпадат с теоретично предвидените. </w:t>
      </w:r>
      <w:r>
        <w:rPr>
          <w:rFonts w:ascii="Times New Roman" w:hAnsi="Times New Roman" w:cs="Times New Roman"/>
          <w:sz w:val="24"/>
          <w:szCs w:val="24"/>
          <w:lang w:val="bg-BG"/>
        </w:rPr>
        <w:t xml:space="preserve">Крилото демонстрира добър </w:t>
      </w:r>
      <w:r>
        <w:rPr>
          <w:rFonts w:ascii="Times New Roman" w:hAnsi="Times New Roman" w:cs="Times New Roman"/>
          <w:sz w:val="24"/>
          <w:szCs w:val="24"/>
          <w:lang w:val="bg-BG"/>
        </w:rPr>
        <w:lastRenderedPageBreak/>
        <w:t xml:space="preserve">коефициент на подемна сила при голям ъгъл на атака. Отчита се важността изследванията да се </w:t>
      </w:r>
      <w:r w:rsidR="00862E31">
        <w:rPr>
          <w:rFonts w:ascii="Times New Roman" w:hAnsi="Times New Roman" w:cs="Times New Roman"/>
          <w:sz w:val="24"/>
          <w:szCs w:val="24"/>
          <w:lang w:val="bg-BG"/>
        </w:rPr>
        <w:t xml:space="preserve">продължат, като се намерят аеродинамичните характеристики на целия ЛА, както и да се </w:t>
      </w:r>
      <w:r w:rsidR="00CE41D3">
        <w:rPr>
          <w:rFonts w:ascii="Times New Roman" w:hAnsi="Times New Roman" w:cs="Times New Roman"/>
          <w:sz w:val="24"/>
          <w:szCs w:val="24"/>
          <w:lang w:val="bg-BG"/>
        </w:rPr>
        <w:t>усъвършенства</w:t>
      </w:r>
      <w:r w:rsidR="00862E31">
        <w:rPr>
          <w:rFonts w:ascii="Times New Roman" w:hAnsi="Times New Roman" w:cs="Times New Roman"/>
          <w:sz w:val="24"/>
          <w:szCs w:val="24"/>
          <w:lang w:val="bg-BG"/>
        </w:rPr>
        <w:t xml:space="preserve"> изчислителната мрежа около изпитвания модел. </w:t>
      </w:r>
    </w:p>
    <w:p w14:paraId="0EC1B0FC" w14:textId="04F09C36" w:rsidR="00282901" w:rsidRDefault="00BD141C" w:rsidP="00890CEA">
      <w:pPr>
        <w:spacing w:after="120" w:line="240" w:lineRule="auto"/>
        <w:mirrorIndents/>
        <w:jc w:val="both"/>
        <w:rPr>
          <w:rFonts w:ascii="Times New Roman" w:hAnsi="Times New Roman" w:cs="Times New Roman"/>
          <w:sz w:val="24"/>
          <w:szCs w:val="24"/>
          <w:lang w:val="bg-BG"/>
        </w:rPr>
      </w:pPr>
      <w:r>
        <w:rPr>
          <w:rFonts w:ascii="Times New Roman" w:hAnsi="Times New Roman" w:cs="Times New Roman"/>
          <w:sz w:val="24"/>
          <w:szCs w:val="24"/>
          <w:lang w:val="bg-BG"/>
        </w:rPr>
        <w:t>Представените работи са добра основа за продължаване на разработките в практическа посока, като следваща стъпка може да бъде изследването на мащабни модели на съответните ЛА в аеродинамичен канал.</w:t>
      </w:r>
    </w:p>
    <w:p w14:paraId="06A496C1" w14:textId="3F4E658A" w:rsidR="009B2EB0" w:rsidRDefault="009B2EB0" w:rsidP="0010293D">
      <w:pPr>
        <w:spacing w:after="120" w:line="240" w:lineRule="auto"/>
        <w:mirrorIndents/>
        <w:jc w:val="both"/>
        <w:rPr>
          <w:rFonts w:ascii="Times New Roman" w:hAnsi="Times New Roman" w:cs="Times New Roman"/>
          <w:sz w:val="24"/>
          <w:szCs w:val="24"/>
          <w:lang w:val="bg-BG"/>
        </w:rPr>
      </w:pPr>
    </w:p>
    <w:p w14:paraId="3D9A4842" w14:textId="2E186DB8" w:rsidR="009B2EB0" w:rsidRPr="009B2EB0" w:rsidRDefault="00C0405F" w:rsidP="0010293D">
      <w:pPr>
        <w:spacing w:after="120" w:line="240" w:lineRule="auto"/>
        <w:mirrorIndents/>
        <w:jc w:val="both"/>
        <w:rPr>
          <w:rFonts w:ascii="Times New Roman" w:hAnsi="Times New Roman" w:cs="Times New Roman"/>
          <w:b/>
          <w:sz w:val="24"/>
          <w:szCs w:val="24"/>
          <w:lang w:val="bg-BG"/>
        </w:rPr>
      </w:pPr>
      <w:r>
        <w:rPr>
          <w:rFonts w:ascii="Times New Roman" w:hAnsi="Times New Roman" w:cs="Times New Roman"/>
          <w:b/>
          <w:sz w:val="24"/>
          <w:szCs w:val="24"/>
          <w:lang w:val="bg-BG"/>
        </w:rPr>
        <w:t>5</w:t>
      </w:r>
      <w:r w:rsidR="009B2EB0" w:rsidRPr="009B2EB0">
        <w:rPr>
          <w:rFonts w:ascii="Times New Roman" w:hAnsi="Times New Roman" w:cs="Times New Roman"/>
          <w:b/>
          <w:sz w:val="24"/>
          <w:szCs w:val="24"/>
          <w:lang w:val="bg-BG"/>
        </w:rPr>
        <w:t>. Използвана литература</w:t>
      </w:r>
    </w:p>
    <w:p w14:paraId="66EF4E89" w14:textId="75866AF2" w:rsidR="00CC16AB" w:rsidRDefault="00CC16AB" w:rsidP="00CC16AB">
      <w:pPr>
        <w:spacing w:after="120" w:line="24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[1] Fielding J. P., </w:t>
      </w:r>
      <w:r w:rsidRPr="00CC16AB">
        <w:rPr>
          <w:rFonts w:ascii="Times New Roman" w:hAnsi="Times New Roman" w:cs="Times New Roman"/>
          <w:sz w:val="24"/>
          <w:szCs w:val="24"/>
        </w:rPr>
        <w:t>Graduate Aircraft Design Education</w:t>
      </w:r>
      <w:r>
        <w:rPr>
          <w:rFonts w:ascii="Times New Roman" w:hAnsi="Times New Roman" w:cs="Times New Roman"/>
          <w:sz w:val="24"/>
          <w:szCs w:val="24"/>
        </w:rPr>
        <w:t xml:space="preserve">, </w:t>
      </w:r>
      <w:r w:rsidRPr="00CC16AB">
        <w:rPr>
          <w:rFonts w:ascii="Times New Roman" w:hAnsi="Times New Roman" w:cs="Times New Roman"/>
          <w:sz w:val="24"/>
          <w:szCs w:val="24"/>
        </w:rPr>
        <w:t>Cranfield University</w:t>
      </w:r>
    </w:p>
    <w:p w14:paraId="69AE914B" w14:textId="18AFFEEA" w:rsidR="00CC16AB" w:rsidRPr="00CC16AB" w:rsidRDefault="00CC16AB" w:rsidP="00CC16AB">
      <w:pPr>
        <w:spacing w:after="120" w:line="24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[2] Lockett H. L, </w:t>
      </w:r>
      <w:r w:rsidRPr="00CC16AB">
        <w:rPr>
          <w:rFonts w:ascii="Times New Roman" w:hAnsi="Times New Roman" w:cs="Times New Roman"/>
          <w:sz w:val="24"/>
          <w:szCs w:val="24"/>
        </w:rPr>
        <w:t>A Rapid Product Development Environment for Post-Graduate Student Aircraft</w:t>
      </w:r>
    </w:p>
    <w:p w14:paraId="40C1C3CB" w14:textId="2EEEA546" w:rsidR="00CC16AB" w:rsidRDefault="00CC16AB" w:rsidP="00CC16AB">
      <w:pPr>
        <w:spacing w:after="120" w:line="240" w:lineRule="auto"/>
        <w:mirrorIndents/>
        <w:jc w:val="both"/>
        <w:rPr>
          <w:rFonts w:ascii="Times New Roman" w:hAnsi="Times New Roman" w:cs="Times New Roman"/>
          <w:sz w:val="24"/>
          <w:szCs w:val="24"/>
        </w:rPr>
      </w:pPr>
      <w:r w:rsidRPr="00CC16AB">
        <w:rPr>
          <w:rFonts w:ascii="Times New Roman" w:hAnsi="Times New Roman" w:cs="Times New Roman"/>
          <w:sz w:val="24"/>
          <w:szCs w:val="24"/>
        </w:rPr>
        <w:t>Design Projects</w:t>
      </w:r>
      <w:r>
        <w:rPr>
          <w:rFonts w:ascii="Times New Roman" w:hAnsi="Times New Roman" w:cs="Times New Roman"/>
          <w:sz w:val="24"/>
          <w:szCs w:val="24"/>
        </w:rPr>
        <w:t xml:space="preserve">, </w:t>
      </w:r>
      <w:r w:rsidRPr="00CC16AB">
        <w:rPr>
          <w:rFonts w:ascii="Times New Roman" w:hAnsi="Times New Roman" w:cs="Times New Roman"/>
          <w:sz w:val="24"/>
          <w:szCs w:val="24"/>
        </w:rPr>
        <w:t>Cranfield University</w:t>
      </w:r>
    </w:p>
    <w:p w14:paraId="7ECF3103" w14:textId="211EE725" w:rsidR="009B2EB0" w:rsidRDefault="00CC16AB" w:rsidP="0010293D">
      <w:pPr>
        <w:spacing w:after="120" w:line="240" w:lineRule="auto"/>
        <w:mirrorIndents/>
        <w:jc w:val="both"/>
        <w:rPr>
          <w:rFonts w:ascii="Times New Roman" w:hAnsi="Times New Roman" w:cs="Times New Roman"/>
          <w:sz w:val="24"/>
          <w:szCs w:val="24"/>
        </w:rPr>
      </w:pPr>
      <w:r>
        <w:rPr>
          <w:rFonts w:ascii="Times New Roman" w:hAnsi="Times New Roman" w:cs="Times New Roman"/>
          <w:sz w:val="24"/>
          <w:szCs w:val="24"/>
        </w:rPr>
        <w:t>[3</w:t>
      </w:r>
      <w:r w:rsidR="009B2EB0">
        <w:rPr>
          <w:rFonts w:ascii="Times New Roman" w:hAnsi="Times New Roman" w:cs="Times New Roman"/>
          <w:sz w:val="24"/>
          <w:szCs w:val="24"/>
        </w:rPr>
        <w:t xml:space="preserve">] </w:t>
      </w:r>
      <w:r w:rsidR="009B2EB0" w:rsidRPr="009B2EB0">
        <w:rPr>
          <w:rFonts w:ascii="Times New Roman" w:hAnsi="Times New Roman" w:cs="Times New Roman"/>
          <w:sz w:val="24"/>
          <w:szCs w:val="24"/>
        </w:rPr>
        <w:t>Sadraey M. H., AIRCRAFT DESIGN A System Engineering Approach</w:t>
      </w:r>
    </w:p>
    <w:p w14:paraId="577DB3E0" w14:textId="199D711E" w:rsidR="009B2EB0" w:rsidRDefault="00CC16AB" w:rsidP="0010293D">
      <w:pPr>
        <w:spacing w:after="120" w:line="240" w:lineRule="auto"/>
        <w:mirrorIndents/>
        <w:jc w:val="both"/>
        <w:rPr>
          <w:rFonts w:ascii="Times New Roman" w:hAnsi="Times New Roman" w:cs="Times New Roman"/>
          <w:sz w:val="24"/>
          <w:szCs w:val="24"/>
        </w:rPr>
      </w:pPr>
      <w:r>
        <w:rPr>
          <w:rFonts w:ascii="Times New Roman" w:hAnsi="Times New Roman" w:cs="Times New Roman"/>
          <w:sz w:val="24"/>
          <w:szCs w:val="24"/>
        </w:rPr>
        <w:t>[4</w:t>
      </w:r>
      <w:r w:rsidR="009B2EB0">
        <w:rPr>
          <w:rFonts w:ascii="Times New Roman" w:hAnsi="Times New Roman" w:cs="Times New Roman"/>
          <w:sz w:val="24"/>
          <w:szCs w:val="24"/>
        </w:rPr>
        <w:t xml:space="preserve">] </w:t>
      </w:r>
      <w:r w:rsidR="009B2EB0" w:rsidRPr="009B2EB0">
        <w:rPr>
          <w:rFonts w:ascii="Times New Roman" w:hAnsi="Times New Roman" w:cs="Times New Roman"/>
          <w:sz w:val="24"/>
          <w:szCs w:val="24"/>
        </w:rPr>
        <w:t>Torenbeek</w:t>
      </w:r>
      <w:r w:rsidR="009B2EB0">
        <w:rPr>
          <w:rFonts w:ascii="Times New Roman" w:hAnsi="Times New Roman" w:cs="Times New Roman"/>
          <w:sz w:val="24"/>
          <w:szCs w:val="24"/>
        </w:rPr>
        <w:t xml:space="preserve"> E., </w:t>
      </w:r>
      <w:r w:rsidR="009B2EB0" w:rsidRPr="009B2EB0">
        <w:rPr>
          <w:rFonts w:ascii="Times New Roman" w:hAnsi="Times New Roman" w:cs="Times New Roman"/>
          <w:sz w:val="24"/>
          <w:szCs w:val="24"/>
        </w:rPr>
        <w:t>Synthesis of subsonic airplane design</w:t>
      </w:r>
    </w:p>
    <w:p w14:paraId="55B479C9" w14:textId="1E4090EA" w:rsidR="009B2EB0" w:rsidRDefault="00CC16AB" w:rsidP="0010293D">
      <w:pPr>
        <w:spacing w:after="120" w:line="240" w:lineRule="auto"/>
        <w:mirrorIndents/>
        <w:jc w:val="both"/>
        <w:rPr>
          <w:rFonts w:ascii="Times New Roman" w:hAnsi="Times New Roman" w:cs="Times New Roman"/>
          <w:sz w:val="24"/>
          <w:szCs w:val="24"/>
          <w:lang w:val="bg-BG"/>
        </w:rPr>
      </w:pPr>
      <w:r>
        <w:rPr>
          <w:rFonts w:ascii="Times New Roman" w:hAnsi="Times New Roman" w:cs="Times New Roman"/>
          <w:sz w:val="24"/>
          <w:szCs w:val="24"/>
        </w:rPr>
        <w:t>[5</w:t>
      </w:r>
      <w:r w:rsidR="009B2EB0">
        <w:rPr>
          <w:rFonts w:ascii="Times New Roman" w:hAnsi="Times New Roman" w:cs="Times New Roman"/>
          <w:sz w:val="24"/>
          <w:szCs w:val="24"/>
        </w:rPr>
        <w:t xml:space="preserve">] </w:t>
      </w:r>
      <w:r w:rsidR="009B2EB0">
        <w:rPr>
          <w:rFonts w:ascii="Times New Roman" w:hAnsi="Times New Roman" w:cs="Times New Roman"/>
          <w:sz w:val="24"/>
          <w:szCs w:val="24"/>
          <w:lang w:val="bg-BG"/>
        </w:rPr>
        <w:t>Георгиев Пр., Тодоров П., Предварително аеродинамично проектиране на акробатичен самолет за обучение на пилоти</w:t>
      </w:r>
    </w:p>
    <w:sectPr w:rsidR="009B2EB0" w:rsidSect="0041406B">
      <w:headerReference w:type="default" r:id="rId13"/>
      <w:footerReference w:type="default" r:id="rId14"/>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DE7DA" w14:textId="77777777" w:rsidR="00E815AE" w:rsidRDefault="00E815AE" w:rsidP="00AF260A">
      <w:pPr>
        <w:spacing w:after="0" w:line="240" w:lineRule="auto"/>
      </w:pPr>
      <w:r>
        <w:separator/>
      </w:r>
    </w:p>
  </w:endnote>
  <w:endnote w:type="continuationSeparator" w:id="0">
    <w:p w14:paraId="464560FA" w14:textId="77777777" w:rsidR="00E815AE" w:rsidRDefault="00E815AE" w:rsidP="00AF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193845"/>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28636285"/>
          <w:docPartObj>
            <w:docPartGallery w:val="Page Numbers (Top of Page)"/>
            <w:docPartUnique/>
          </w:docPartObj>
        </w:sdtPr>
        <w:sdtEndPr/>
        <w:sdtContent>
          <w:p w14:paraId="65E49FCE" w14:textId="4BA07F12" w:rsidR="00646666" w:rsidRPr="00646666" w:rsidRDefault="00646666">
            <w:pPr>
              <w:pStyle w:val="a6"/>
              <w:jc w:val="center"/>
              <w:rPr>
                <w:rFonts w:ascii="Times New Roman" w:hAnsi="Times New Roman" w:cs="Times New Roman"/>
              </w:rPr>
            </w:pPr>
            <w:r w:rsidRPr="00646666">
              <w:rPr>
                <w:rFonts w:ascii="Times New Roman" w:hAnsi="Times New Roman" w:cs="Times New Roman"/>
                <w:lang w:val="bg-BG"/>
              </w:rPr>
              <w:t xml:space="preserve">Страница </w:t>
            </w:r>
            <w:r w:rsidRPr="00646666">
              <w:rPr>
                <w:rFonts w:ascii="Times New Roman" w:hAnsi="Times New Roman" w:cs="Times New Roman"/>
                <w:b/>
                <w:bCs/>
                <w:sz w:val="24"/>
                <w:szCs w:val="24"/>
              </w:rPr>
              <w:fldChar w:fldCharType="begin"/>
            </w:r>
            <w:r w:rsidRPr="00646666">
              <w:rPr>
                <w:rFonts w:ascii="Times New Roman" w:hAnsi="Times New Roman" w:cs="Times New Roman"/>
                <w:b/>
                <w:bCs/>
              </w:rPr>
              <w:instrText>PAGE</w:instrText>
            </w:r>
            <w:r w:rsidRPr="00646666">
              <w:rPr>
                <w:rFonts w:ascii="Times New Roman" w:hAnsi="Times New Roman" w:cs="Times New Roman"/>
                <w:b/>
                <w:bCs/>
                <w:sz w:val="24"/>
                <w:szCs w:val="24"/>
              </w:rPr>
              <w:fldChar w:fldCharType="separate"/>
            </w:r>
            <w:r w:rsidR="002144D9">
              <w:rPr>
                <w:rFonts w:ascii="Times New Roman" w:hAnsi="Times New Roman" w:cs="Times New Roman"/>
                <w:b/>
                <w:bCs/>
                <w:noProof/>
              </w:rPr>
              <w:t>3</w:t>
            </w:r>
            <w:r w:rsidRPr="00646666">
              <w:rPr>
                <w:rFonts w:ascii="Times New Roman" w:hAnsi="Times New Roman" w:cs="Times New Roman"/>
                <w:b/>
                <w:bCs/>
                <w:sz w:val="24"/>
                <w:szCs w:val="24"/>
              </w:rPr>
              <w:fldChar w:fldCharType="end"/>
            </w:r>
            <w:r w:rsidRPr="00646666">
              <w:rPr>
                <w:rFonts w:ascii="Times New Roman" w:hAnsi="Times New Roman" w:cs="Times New Roman"/>
                <w:lang w:val="bg-BG"/>
              </w:rPr>
              <w:t xml:space="preserve"> от </w:t>
            </w:r>
            <w:r w:rsidRPr="00646666">
              <w:rPr>
                <w:rFonts w:ascii="Times New Roman" w:hAnsi="Times New Roman" w:cs="Times New Roman"/>
                <w:b/>
                <w:bCs/>
                <w:sz w:val="24"/>
                <w:szCs w:val="24"/>
              </w:rPr>
              <w:fldChar w:fldCharType="begin"/>
            </w:r>
            <w:r w:rsidRPr="00646666">
              <w:rPr>
                <w:rFonts w:ascii="Times New Roman" w:hAnsi="Times New Roman" w:cs="Times New Roman"/>
                <w:b/>
                <w:bCs/>
              </w:rPr>
              <w:instrText>NUMPAGES</w:instrText>
            </w:r>
            <w:r w:rsidRPr="00646666">
              <w:rPr>
                <w:rFonts w:ascii="Times New Roman" w:hAnsi="Times New Roman" w:cs="Times New Roman"/>
                <w:b/>
                <w:bCs/>
                <w:sz w:val="24"/>
                <w:szCs w:val="24"/>
              </w:rPr>
              <w:fldChar w:fldCharType="separate"/>
            </w:r>
            <w:r w:rsidR="002144D9">
              <w:rPr>
                <w:rFonts w:ascii="Times New Roman" w:hAnsi="Times New Roman" w:cs="Times New Roman"/>
                <w:b/>
                <w:bCs/>
                <w:noProof/>
              </w:rPr>
              <w:t>6</w:t>
            </w:r>
            <w:r w:rsidRPr="00646666">
              <w:rPr>
                <w:rFonts w:ascii="Times New Roman" w:hAnsi="Times New Roman" w:cs="Times New Roman"/>
                <w:b/>
                <w:bCs/>
                <w:sz w:val="24"/>
                <w:szCs w:val="24"/>
              </w:rPr>
              <w:fldChar w:fldCharType="end"/>
            </w:r>
          </w:p>
        </w:sdtContent>
      </w:sdt>
    </w:sdtContent>
  </w:sdt>
  <w:p w14:paraId="0ED39BF9" w14:textId="77777777" w:rsidR="00646666" w:rsidRDefault="0064666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B4927" w14:textId="77777777" w:rsidR="00E815AE" w:rsidRDefault="00E815AE" w:rsidP="00AF260A">
      <w:pPr>
        <w:spacing w:after="0" w:line="240" w:lineRule="auto"/>
      </w:pPr>
      <w:r>
        <w:separator/>
      </w:r>
    </w:p>
  </w:footnote>
  <w:footnote w:type="continuationSeparator" w:id="0">
    <w:p w14:paraId="0F4C693C" w14:textId="77777777" w:rsidR="00E815AE" w:rsidRDefault="00E815AE" w:rsidP="00AF2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1DEA" w14:textId="77777777" w:rsidR="00AF260A" w:rsidRPr="00AF260A" w:rsidRDefault="00AF260A" w:rsidP="00AF260A">
    <w:pPr>
      <w:pStyle w:val="a4"/>
      <w:jc w:val="center"/>
      <w:rPr>
        <w:rFonts w:ascii="Times New Roman" w:hAnsi="Times New Roman" w:cs="Times New Roman"/>
        <w:lang w:val="bg-BG"/>
      </w:rPr>
    </w:pPr>
    <w:r w:rsidRPr="00AF260A">
      <w:rPr>
        <w:noProof/>
      </w:rPr>
      <w:drawing>
        <wp:anchor distT="0" distB="0" distL="114300" distR="114300" simplePos="0" relativeHeight="251658240" behindDoc="0" locked="0" layoutInCell="1" allowOverlap="1" wp14:anchorId="71FFD55E" wp14:editId="7EA97A0B">
          <wp:simplePos x="0" y="0"/>
          <wp:positionH relativeFrom="margin">
            <wp:posOffset>160020</wp:posOffset>
          </wp:positionH>
          <wp:positionV relativeFrom="margin">
            <wp:posOffset>-851535</wp:posOffset>
          </wp:positionV>
          <wp:extent cx="762000" cy="739140"/>
          <wp:effectExtent l="0" t="0" r="0" b="381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TS.jpg"/>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17439" t="2125" r="20247" b="4871"/>
                  <a:stretch/>
                </pic:blipFill>
                <pic:spPr bwMode="auto">
                  <a:xfrm>
                    <a:off x="0" y="0"/>
                    <a:ext cx="762000" cy="739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lang w:val="bg-BG"/>
      </w:rPr>
      <w:t>ФЕДЕРАЦИЯ НА НАУЧНО-ТЕХНИЧЕСКИТЕ СЪЮЗИ В БЪЛГАРИЯ</w:t>
    </w:r>
  </w:p>
  <w:p w14:paraId="1E909112" w14:textId="77777777" w:rsidR="00AF260A" w:rsidRDefault="00AF260A">
    <w:pPr>
      <w:pStyle w:val="a4"/>
      <w:rPr>
        <w:rFonts w:ascii="Times New Roman" w:hAnsi="Times New Roman" w:cs="Times New Roman"/>
        <w:lang w:val="bg-BG"/>
      </w:rPr>
    </w:pPr>
    <w:r w:rsidRPr="00AF260A">
      <w:rPr>
        <w:rFonts w:ascii="Times New Roman" w:hAnsi="Times New Roman" w:cs="Times New Roman"/>
      </w:rPr>
      <w:t xml:space="preserve">XIX </w:t>
    </w:r>
    <w:r w:rsidRPr="00AF260A">
      <w:rPr>
        <w:rFonts w:ascii="Times New Roman" w:hAnsi="Times New Roman" w:cs="Times New Roman"/>
        <w:lang w:val="bg-BG"/>
      </w:rPr>
      <w:t>НАЦИОНАЛНА МЛАДЕЖКА НАУЧНО-ПРАКТИЧЕСКА КОНФЕРЕНЦИЯ</w:t>
    </w:r>
  </w:p>
  <w:p w14:paraId="2B1A2B25" w14:textId="77777777" w:rsidR="00AF260A" w:rsidRPr="00AF260A" w:rsidRDefault="00AF260A">
    <w:pPr>
      <w:pStyle w:val="a4"/>
      <w:rPr>
        <w:rFonts w:ascii="Times New Roman" w:hAnsi="Times New Roman" w:cs="Times New Roman"/>
        <w:lang w:val="bg-B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F0"/>
    <w:rsid w:val="00004BF4"/>
    <w:rsid w:val="00015826"/>
    <w:rsid w:val="000158D0"/>
    <w:rsid w:val="0002570B"/>
    <w:rsid w:val="00025B8F"/>
    <w:rsid w:val="00025C0F"/>
    <w:rsid w:val="00031D3D"/>
    <w:rsid w:val="00043CF3"/>
    <w:rsid w:val="00082527"/>
    <w:rsid w:val="0009596D"/>
    <w:rsid w:val="000B468B"/>
    <w:rsid w:val="000B6E86"/>
    <w:rsid w:val="000C3F8F"/>
    <w:rsid w:val="000E1965"/>
    <w:rsid w:val="000E49A0"/>
    <w:rsid w:val="000E5D15"/>
    <w:rsid w:val="000F60A5"/>
    <w:rsid w:val="0010293D"/>
    <w:rsid w:val="001045F0"/>
    <w:rsid w:val="00120860"/>
    <w:rsid w:val="00133618"/>
    <w:rsid w:val="00156221"/>
    <w:rsid w:val="001747DE"/>
    <w:rsid w:val="00175778"/>
    <w:rsid w:val="00190BEE"/>
    <w:rsid w:val="001A14EE"/>
    <w:rsid w:val="001A6B62"/>
    <w:rsid w:val="001A79C1"/>
    <w:rsid w:val="001F1279"/>
    <w:rsid w:val="001F38E1"/>
    <w:rsid w:val="001F62B1"/>
    <w:rsid w:val="00211638"/>
    <w:rsid w:val="0021390F"/>
    <w:rsid w:val="002144D9"/>
    <w:rsid w:val="002262DA"/>
    <w:rsid w:val="0023652B"/>
    <w:rsid w:val="002424B1"/>
    <w:rsid w:val="002445A3"/>
    <w:rsid w:val="002461C7"/>
    <w:rsid w:val="00252989"/>
    <w:rsid w:val="002630EC"/>
    <w:rsid w:val="00271E1C"/>
    <w:rsid w:val="00282901"/>
    <w:rsid w:val="00293771"/>
    <w:rsid w:val="002B18BA"/>
    <w:rsid w:val="002C3986"/>
    <w:rsid w:val="0030246F"/>
    <w:rsid w:val="003254C5"/>
    <w:rsid w:val="0034567F"/>
    <w:rsid w:val="003646BA"/>
    <w:rsid w:val="003803F8"/>
    <w:rsid w:val="00382F32"/>
    <w:rsid w:val="00393C64"/>
    <w:rsid w:val="003A2EFC"/>
    <w:rsid w:val="003C2208"/>
    <w:rsid w:val="003D02AA"/>
    <w:rsid w:val="003E7E50"/>
    <w:rsid w:val="003F68F5"/>
    <w:rsid w:val="00405CD9"/>
    <w:rsid w:val="00413F65"/>
    <w:rsid w:val="0041406B"/>
    <w:rsid w:val="00436169"/>
    <w:rsid w:val="00441B03"/>
    <w:rsid w:val="00445522"/>
    <w:rsid w:val="004515AE"/>
    <w:rsid w:val="00456C1B"/>
    <w:rsid w:val="004605BF"/>
    <w:rsid w:val="004623AA"/>
    <w:rsid w:val="00470C9A"/>
    <w:rsid w:val="00474202"/>
    <w:rsid w:val="004760CC"/>
    <w:rsid w:val="00482BA1"/>
    <w:rsid w:val="00483CE9"/>
    <w:rsid w:val="004A3503"/>
    <w:rsid w:val="004B068F"/>
    <w:rsid w:val="004D3ED1"/>
    <w:rsid w:val="004E57AD"/>
    <w:rsid w:val="004F5B10"/>
    <w:rsid w:val="00503602"/>
    <w:rsid w:val="005545BF"/>
    <w:rsid w:val="00576710"/>
    <w:rsid w:val="00584E3D"/>
    <w:rsid w:val="00597FAB"/>
    <w:rsid w:val="005A2E01"/>
    <w:rsid w:val="005E2C8D"/>
    <w:rsid w:val="005E5C28"/>
    <w:rsid w:val="005F1D9A"/>
    <w:rsid w:val="005F20A6"/>
    <w:rsid w:val="005F242C"/>
    <w:rsid w:val="005F3136"/>
    <w:rsid w:val="005F4225"/>
    <w:rsid w:val="005F789F"/>
    <w:rsid w:val="006035D0"/>
    <w:rsid w:val="0061325B"/>
    <w:rsid w:val="00625DE9"/>
    <w:rsid w:val="00641C76"/>
    <w:rsid w:val="00646666"/>
    <w:rsid w:val="0067212A"/>
    <w:rsid w:val="00685181"/>
    <w:rsid w:val="006A68A2"/>
    <w:rsid w:val="006C35BF"/>
    <w:rsid w:val="006C5FA0"/>
    <w:rsid w:val="006F0264"/>
    <w:rsid w:val="00703297"/>
    <w:rsid w:val="0070742E"/>
    <w:rsid w:val="007129D0"/>
    <w:rsid w:val="007325B0"/>
    <w:rsid w:val="00744F23"/>
    <w:rsid w:val="00753F38"/>
    <w:rsid w:val="007547FA"/>
    <w:rsid w:val="007668FD"/>
    <w:rsid w:val="00772D65"/>
    <w:rsid w:val="007830F0"/>
    <w:rsid w:val="007837D7"/>
    <w:rsid w:val="007A30B2"/>
    <w:rsid w:val="007C7803"/>
    <w:rsid w:val="007D49B7"/>
    <w:rsid w:val="007D5B8C"/>
    <w:rsid w:val="007F2593"/>
    <w:rsid w:val="008046F9"/>
    <w:rsid w:val="00810276"/>
    <w:rsid w:val="00862E31"/>
    <w:rsid w:val="008808AA"/>
    <w:rsid w:val="00890CEA"/>
    <w:rsid w:val="008A4E75"/>
    <w:rsid w:val="008B25E0"/>
    <w:rsid w:val="008F36B0"/>
    <w:rsid w:val="008F5261"/>
    <w:rsid w:val="008F5522"/>
    <w:rsid w:val="00906A95"/>
    <w:rsid w:val="00915E65"/>
    <w:rsid w:val="00917CF8"/>
    <w:rsid w:val="009442C2"/>
    <w:rsid w:val="00950ACC"/>
    <w:rsid w:val="00987107"/>
    <w:rsid w:val="00987F53"/>
    <w:rsid w:val="00992F01"/>
    <w:rsid w:val="009A1922"/>
    <w:rsid w:val="009B115F"/>
    <w:rsid w:val="009B2EB0"/>
    <w:rsid w:val="009B32AA"/>
    <w:rsid w:val="009C48C6"/>
    <w:rsid w:val="00A00236"/>
    <w:rsid w:val="00A01B4B"/>
    <w:rsid w:val="00A06A35"/>
    <w:rsid w:val="00A2078C"/>
    <w:rsid w:val="00A2686F"/>
    <w:rsid w:val="00A5098D"/>
    <w:rsid w:val="00A544B4"/>
    <w:rsid w:val="00A81C77"/>
    <w:rsid w:val="00A86F83"/>
    <w:rsid w:val="00AD09AB"/>
    <w:rsid w:val="00AD104F"/>
    <w:rsid w:val="00AD23B0"/>
    <w:rsid w:val="00AD37C5"/>
    <w:rsid w:val="00AE758E"/>
    <w:rsid w:val="00AF260A"/>
    <w:rsid w:val="00B44ADE"/>
    <w:rsid w:val="00B51582"/>
    <w:rsid w:val="00B55575"/>
    <w:rsid w:val="00B75339"/>
    <w:rsid w:val="00B7560E"/>
    <w:rsid w:val="00B9164A"/>
    <w:rsid w:val="00BA1A49"/>
    <w:rsid w:val="00BA2A93"/>
    <w:rsid w:val="00BA574F"/>
    <w:rsid w:val="00BB459F"/>
    <w:rsid w:val="00BD141C"/>
    <w:rsid w:val="00BD6C88"/>
    <w:rsid w:val="00C0405F"/>
    <w:rsid w:val="00C25823"/>
    <w:rsid w:val="00C27543"/>
    <w:rsid w:val="00C32302"/>
    <w:rsid w:val="00C361BB"/>
    <w:rsid w:val="00C47437"/>
    <w:rsid w:val="00C77D78"/>
    <w:rsid w:val="00C848FE"/>
    <w:rsid w:val="00C97B6D"/>
    <w:rsid w:val="00CA2FD6"/>
    <w:rsid w:val="00CB0A28"/>
    <w:rsid w:val="00CC16AB"/>
    <w:rsid w:val="00CE017C"/>
    <w:rsid w:val="00CE41D3"/>
    <w:rsid w:val="00CE7363"/>
    <w:rsid w:val="00CF0EEE"/>
    <w:rsid w:val="00CF35F8"/>
    <w:rsid w:val="00CF4688"/>
    <w:rsid w:val="00D22863"/>
    <w:rsid w:val="00D356E6"/>
    <w:rsid w:val="00D5769D"/>
    <w:rsid w:val="00D64B54"/>
    <w:rsid w:val="00D64CD7"/>
    <w:rsid w:val="00D9418B"/>
    <w:rsid w:val="00DA0983"/>
    <w:rsid w:val="00DA291F"/>
    <w:rsid w:val="00DA3B04"/>
    <w:rsid w:val="00DA570B"/>
    <w:rsid w:val="00DE0EAB"/>
    <w:rsid w:val="00DE2193"/>
    <w:rsid w:val="00DE2828"/>
    <w:rsid w:val="00E17A6A"/>
    <w:rsid w:val="00E26C0D"/>
    <w:rsid w:val="00E41631"/>
    <w:rsid w:val="00E41950"/>
    <w:rsid w:val="00E56A81"/>
    <w:rsid w:val="00E64331"/>
    <w:rsid w:val="00E815AE"/>
    <w:rsid w:val="00E83339"/>
    <w:rsid w:val="00E87377"/>
    <w:rsid w:val="00EA67F0"/>
    <w:rsid w:val="00EC5C84"/>
    <w:rsid w:val="00ED379E"/>
    <w:rsid w:val="00EE4B5D"/>
    <w:rsid w:val="00F01E0B"/>
    <w:rsid w:val="00F10921"/>
    <w:rsid w:val="00F17A0D"/>
    <w:rsid w:val="00F71680"/>
    <w:rsid w:val="00F81D09"/>
    <w:rsid w:val="00F82D45"/>
    <w:rsid w:val="00F92D55"/>
    <w:rsid w:val="00FA1756"/>
    <w:rsid w:val="00FA55C5"/>
    <w:rsid w:val="00FB3480"/>
    <w:rsid w:val="00FD33CE"/>
    <w:rsid w:val="00FF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26E5F88"/>
  <w15:chartTrackingRefBased/>
  <w15:docId w15:val="{72A06BB5-32CB-4943-9B5E-437BE139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406B"/>
    <w:rPr>
      <w:color w:val="0563C1" w:themeColor="hyperlink"/>
      <w:u w:val="single"/>
    </w:rPr>
  </w:style>
  <w:style w:type="paragraph" w:styleId="a4">
    <w:name w:val="header"/>
    <w:basedOn w:val="a"/>
    <w:link w:val="a5"/>
    <w:uiPriority w:val="99"/>
    <w:unhideWhenUsed/>
    <w:rsid w:val="00AF260A"/>
    <w:pPr>
      <w:tabs>
        <w:tab w:val="center" w:pos="4680"/>
        <w:tab w:val="right" w:pos="9360"/>
      </w:tabs>
      <w:spacing w:after="0" w:line="240" w:lineRule="auto"/>
    </w:pPr>
  </w:style>
  <w:style w:type="character" w:customStyle="1" w:styleId="a5">
    <w:name w:val="Горен колонтитул Знак"/>
    <w:basedOn w:val="a0"/>
    <w:link w:val="a4"/>
    <w:uiPriority w:val="99"/>
    <w:rsid w:val="00AF260A"/>
  </w:style>
  <w:style w:type="paragraph" w:styleId="a6">
    <w:name w:val="footer"/>
    <w:basedOn w:val="a"/>
    <w:link w:val="a7"/>
    <w:uiPriority w:val="99"/>
    <w:unhideWhenUsed/>
    <w:rsid w:val="00AF260A"/>
    <w:pPr>
      <w:tabs>
        <w:tab w:val="center" w:pos="4680"/>
        <w:tab w:val="right" w:pos="9360"/>
      </w:tabs>
      <w:spacing w:after="0" w:line="240" w:lineRule="auto"/>
    </w:pPr>
  </w:style>
  <w:style w:type="character" w:customStyle="1" w:styleId="a7">
    <w:name w:val="Долен колонтитул Знак"/>
    <w:basedOn w:val="a0"/>
    <w:link w:val="a6"/>
    <w:uiPriority w:val="99"/>
    <w:rsid w:val="00AF260A"/>
  </w:style>
  <w:style w:type="character" w:styleId="a8">
    <w:name w:val="Placeholder Text"/>
    <w:basedOn w:val="a0"/>
    <w:uiPriority w:val="99"/>
    <w:semiHidden/>
    <w:rsid w:val="00C47437"/>
    <w:rPr>
      <w:color w:val="808080"/>
    </w:rPr>
  </w:style>
  <w:style w:type="paragraph" w:styleId="a9">
    <w:name w:val="caption"/>
    <w:basedOn w:val="a"/>
    <w:next w:val="a"/>
    <w:uiPriority w:val="35"/>
    <w:unhideWhenUsed/>
    <w:qFormat/>
    <w:rsid w:val="00456C1B"/>
    <w:pPr>
      <w:spacing w:after="200" w:line="240" w:lineRule="auto"/>
    </w:pPr>
    <w:rPr>
      <w:i/>
      <w:iCs/>
      <w:color w:val="44546A" w:themeColor="text2"/>
      <w:sz w:val="18"/>
      <w:szCs w:val="18"/>
    </w:rPr>
  </w:style>
  <w:style w:type="character" w:styleId="aa">
    <w:name w:val="annotation reference"/>
    <w:basedOn w:val="a0"/>
    <w:uiPriority w:val="99"/>
    <w:semiHidden/>
    <w:unhideWhenUsed/>
    <w:rsid w:val="00025B8F"/>
    <w:rPr>
      <w:sz w:val="16"/>
      <w:szCs w:val="16"/>
    </w:rPr>
  </w:style>
  <w:style w:type="paragraph" w:styleId="ab">
    <w:name w:val="annotation text"/>
    <w:basedOn w:val="a"/>
    <w:link w:val="ac"/>
    <w:uiPriority w:val="99"/>
    <w:semiHidden/>
    <w:unhideWhenUsed/>
    <w:rsid w:val="00025B8F"/>
    <w:pPr>
      <w:spacing w:line="240" w:lineRule="auto"/>
    </w:pPr>
    <w:rPr>
      <w:sz w:val="20"/>
      <w:szCs w:val="20"/>
    </w:rPr>
  </w:style>
  <w:style w:type="character" w:customStyle="1" w:styleId="ac">
    <w:name w:val="Текст на коментар Знак"/>
    <w:basedOn w:val="a0"/>
    <w:link w:val="ab"/>
    <w:uiPriority w:val="99"/>
    <w:semiHidden/>
    <w:rsid w:val="00025B8F"/>
    <w:rPr>
      <w:sz w:val="20"/>
      <w:szCs w:val="20"/>
    </w:rPr>
  </w:style>
  <w:style w:type="paragraph" w:styleId="ad">
    <w:name w:val="annotation subject"/>
    <w:basedOn w:val="ab"/>
    <w:next w:val="ab"/>
    <w:link w:val="ae"/>
    <w:uiPriority w:val="99"/>
    <w:semiHidden/>
    <w:unhideWhenUsed/>
    <w:rsid w:val="00025B8F"/>
    <w:rPr>
      <w:b/>
      <w:bCs/>
    </w:rPr>
  </w:style>
  <w:style w:type="character" w:customStyle="1" w:styleId="ae">
    <w:name w:val="Предмет на коментар Знак"/>
    <w:basedOn w:val="ac"/>
    <w:link w:val="ad"/>
    <w:uiPriority w:val="99"/>
    <w:semiHidden/>
    <w:rsid w:val="00025B8F"/>
    <w:rPr>
      <w:b/>
      <w:bCs/>
      <w:sz w:val="20"/>
      <w:szCs w:val="20"/>
    </w:rPr>
  </w:style>
  <w:style w:type="paragraph" w:styleId="af">
    <w:name w:val="Balloon Text"/>
    <w:basedOn w:val="a"/>
    <w:link w:val="af0"/>
    <w:uiPriority w:val="99"/>
    <w:semiHidden/>
    <w:unhideWhenUsed/>
    <w:rsid w:val="00025B8F"/>
    <w:pPr>
      <w:spacing w:after="0" w:line="240" w:lineRule="auto"/>
    </w:pPr>
    <w:rPr>
      <w:rFonts w:ascii="Segoe UI" w:hAnsi="Segoe UI" w:cs="Segoe UI"/>
      <w:sz w:val="18"/>
      <w:szCs w:val="18"/>
    </w:rPr>
  </w:style>
  <w:style w:type="character" w:customStyle="1" w:styleId="af0">
    <w:name w:val="Изнесен текст Знак"/>
    <w:basedOn w:val="a0"/>
    <w:link w:val="af"/>
    <w:uiPriority w:val="99"/>
    <w:semiHidden/>
    <w:rsid w:val="00025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1prgeorgiev@tu-sofia.bg"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7.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1485</Words>
  <Characters>8470</Characters>
  <Application>Microsoft Office Word</Application>
  <DocSecurity>0</DocSecurity>
  <Lines>70</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Preslav Georgiev</dc:creator>
  <cp:keywords/>
  <dc:description/>
  <cp:lastModifiedBy>Preslav Georgiev</cp:lastModifiedBy>
  <cp:revision>12</cp:revision>
  <cp:lastPrinted>2022-11-17T10:00:00Z</cp:lastPrinted>
  <dcterms:created xsi:type="dcterms:W3CDTF">2022-11-17T09:49:00Z</dcterms:created>
  <dcterms:modified xsi:type="dcterms:W3CDTF">2022-11-17T10:01:00Z</dcterms:modified>
</cp:coreProperties>
</file>